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854" w:rsidRPr="007E57AC" w:rsidRDefault="006C7610" w:rsidP="003A5D83">
      <w:pPr>
        <w:jc w:val="center"/>
        <w:rPr>
          <w:rFonts w:cs="Times New Roman"/>
          <w:b/>
          <w:color w:val="000000" w:themeColor="text1"/>
        </w:rPr>
      </w:pPr>
      <w:r w:rsidRPr="007E57AC">
        <w:rPr>
          <w:rFonts w:cs="Times New Roman"/>
          <w:b/>
          <w:color w:val="000000" w:themeColor="text1"/>
        </w:rPr>
        <w:t>Timpanogos Academy Sch</w:t>
      </w:r>
      <w:r w:rsidR="00245E71" w:rsidRPr="007E57AC">
        <w:rPr>
          <w:rFonts w:cs="Times New Roman"/>
          <w:b/>
          <w:color w:val="000000" w:themeColor="text1"/>
        </w:rPr>
        <w:t>ool Board Meeting</w:t>
      </w:r>
      <w:r w:rsidR="00245E71" w:rsidRPr="007E57AC">
        <w:rPr>
          <w:rFonts w:cs="Times New Roman"/>
          <w:b/>
          <w:color w:val="000000" w:themeColor="text1"/>
        </w:rPr>
        <w:br/>
      </w:r>
      <w:r w:rsidR="00113B7B" w:rsidRPr="007E57AC">
        <w:rPr>
          <w:rFonts w:cs="Times New Roman"/>
          <w:b/>
          <w:color w:val="000000" w:themeColor="text1"/>
        </w:rPr>
        <w:t>Thursday</w:t>
      </w:r>
      <w:r w:rsidR="008A4FE2" w:rsidRPr="007E57AC">
        <w:rPr>
          <w:rFonts w:cs="Times New Roman"/>
          <w:b/>
          <w:color w:val="000000" w:themeColor="text1"/>
        </w:rPr>
        <w:t xml:space="preserve"> </w:t>
      </w:r>
      <w:r w:rsidR="00BD6184" w:rsidRPr="007E57AC">
        <w:rPr>
          <w:rFonts w:cs="Times New Roman"/>
          <w:b/>
          <w:color w:val="000000" w:themeColor="text1"/>
        </w:rPr>
        <w:t>November 11</w:t>
      </w:r>
      <w:r w:rsidR="00633839" w:rsidRPr="007E57AC">
        <w:rPr>
          <w:rFonts w:cs="Times New Roman"/>
          <w:b/>
          <w:color w:val="000000" w:themeColor="text1"/>
          <w:vertAlign w:val="superscript"/>
        </w:rPr>
        <w:t>th</w:t>
      </w:r>
      <w:r w:rsidR="00F2570E" w:rsidRPr="007E57AC">
        <w:rPr>
          <w:rFonts w:cs="Times New Roman"/>
          <w:b/>
          <w:color w:val="000000" w:themeColor="text1"/>
        </w:rPr>
        <w:t>, 2021</w:t>
      </w:r>
      <w:r w:rsidR="009A182D" w:rsidRPr="007E57AC">
        <w:rPr>
          <w:rFonts w:cs="Times New Roman"/>
          <w:b/>
          <w:color w:val="000000" w:themeColor="text1"/>
        </w:rPr>
        <w:t xml:space="preserve">   </w:t>
      </w:r>
      <w:r w:rsidR="008B7062" w:rsidRPr="007E57AC">
        <w:rPr>
          <w:rFonts w:cs="Times New Roman"/>
          <w:b/>
          <w:color w:val="000000" w:themeColor="text1"/>
        </w:rPr>
        <w:t>7:0</w:t>
      </w:r>
      <w:r w:rsidRPr="007E57AC">
        <w:rPr>
          <w:rFonts w:cs="Times New Roman"/>
          <w:b/>
          <w:color w:val="000000" w:themeColor="text1"/>
        </w:rPr>
        <w:t>0pm</w:t>
      </w:r>
      <w:r w:rsidRPr="007E57AC">
        <w:rPr>
          <w:rFonts w:cs="Times New Roman"/>
          <w:b/>
          <w:color w:val="000000" w:themeColor="text1"/>
        </w:rPr>
        <w:br/>
        <w:t>Timpanogos Academy</w:t>
      </w:r>
      <w:r w:rsidR="008966AB" w:rsidRPr="007E57AC">
        <w:rPr>
          <w:rFonts w:cs="Times New Roman"/>
          <w:b/>
          <w:color w:val="000000" w:themeColor="text1"/>
        </w:rPr>
        <w:t xml:space="preserve"> </w:t>
      </w:r>
      <w:r w:rsidR="00AB0221" w:rsidRPr="007E57AC">
        <w:rPr>
          <w:rFonts w:cs="Times New Roman"/>
          <w:b/>
          <w:color w:val="000000" w:themeColor="text1"/>
        </w:rPr>
        <w:t xml:space="preserve">Elementary </w:t>
      </w:r>
      <w:r w:rsidR="00D10F87" w:rsidRPr="007E57AC">
        <w:rPr>
          <w:rFonts w:cs="Times New Roman"/>
          <w:b/>
          <w:color w:val="000000" w:themeColor="text1"/>
        </w:rPr>
        <w:br/>
        <w:t>( Page 1 of 4</w:t>
      </w:r>
      <w:r w:rsidRPr="007E57AC">
        <w:rPr>
          <w:rFonts w:cs="Times New Roman"/>
          <w:b/>
          <w:color w:val="000000" w:themeColor="text1"/>
        </w:rPr>
        <w:t xml:space="preserve"> )</w:t>
      </w:r>
    </w:p>
    <w:p w:rsidR="00BD6184" w:rsidRPr="007E57AC" w:rsidRDefault="003C7C59" w:rsidP="00C3751C">
      <w:pPr>
        <w:rPr>
          <w:rFonts w:cs="Times New Roman"/>
        </w:rPr>
      </w:pPr>
      <w:r w:rsidRPr="007E57AC">
        <w:rPr>
          <w:rFonts w:cs="Times New Roman"/>
          <w:b/>
          <w:color w:val="000000" w:themeColor="text1"/>
        </w:rPr>
        <w:br/>
      </w:r>
      <w:r w:rsidR="001636CF" w:rsidRPr="007E57AC">
        <w:rPr>
          <w:rFonts w:cs="Times New Roman"/>
          <w:b/>
          <w:color w:val="000000" w:themeColor="text1"/>
        </w:rPr>
        <w:br/>
      </w:r>
      <w:r w:rsidR="00AC53A2" w:rsidRPr="007E57AC">
        <w:rPr>
          <w:rFonts w:cs="Times New Roman"/>
          <w:b/>
          <w:color w:val="000000" w:themeColor="text1"/>
        </w:rPr>
        <w:t>PRESENT:</w:t>
      </w:r>
      <w:r w:rsidR="00AC53A2" w:rsidRPr="007E57AC">
        <w:rPr>
          <w:rFonts w:cs="Times New Roman"/>
          <w:color w:val="000000" w:themeColor="text1"/>
        </w:rPr>
        <w:t xml:space="preserve">   </w:t>
      </w:r>
      <w:r w:rsidR="00AC53A2" w:rsidRPr="007E57AC">
        <w:rPr>
          <w:rFonts w:cs="Times New Roman"/>
          <w:color w:val="000000" w:themeColor="text1"/>
        </w:rPr>
        <w:br/>
      </w:r>
      <w:r w:rsidR="00D91FAB" w:rsidRPr="007E57AC">
        <w:rPr>
          <w:rFonts w:cs="Times New Roman"/>
          <w:color w:val="000000" w:themeColor="text1"/>
        </w:rPr>
        <w:t>Board members</w:t>
      </w:r>
      <w:r w:rsidR="00BF0981" w:rsidRPr="007E57AC">
        <w:rPr>
          <w:rFonts w:cs="Times New Roman"/>
          <w:color w:val="000000" w:themeColor="text1"/>
        </w:rPr>
        <w:t xml:space="preserve"> </w:t>
      </w:r>
      <w:r w:rsidR="00113B7B" w:rsidRPr="007E57AC">
        <w:rPr>
          <w:rFonts w:cs="Times New Roman"/>
          <w:color w:val="000000" w:themeColor="text1"/>
        </w:rPr>
        <w:t xml:space="preserve">Kim </w:t>
      </w:r>
      <w:proofErr w:type="spellStart"/>
      <w:r w:rsidR="00113B7B" w:rsidRPr="007E57AC">
        <w:rPr>
          <w:rFonts w:cs="Times New Roman"/>
          <w:color w:val="000000" w:themeColor="text1"/>
        </w:rPr>
        <w:t>Seager</w:t>
      </w:r>
      <w:proofErr w:type="spellEnd"/>
      <w:r w:rsidR="0074585E" w:rsidRPr="007E57AC">
        <w:rPr>
          <w:rFonts w:cs="Times New Roman"/>
          <w:color w:val="000000" w:themeColor="text1"/>
        </w:rPr>
        <w:t xml:space="preserve">, </w:t>
      </w:r>
      <w:proofErr w:type="spellStart"/>
      <w:r w:rsidR="00BD6184" w:rsidRPr="007E57AC">
        <w:rPr>
          <w:rFonts w:cs="Times New Roman"/>
          <w:color w:val="000000" w:themeColor="text1"/>
        </w:rPr>
        <w:t>Minta</w:t>
      </w:r>
      <w:proofErr w:type="spellEnd"/>
      <w:r w:rsidR="00BD6184" w:rsidRPr="007E57AC">
        <w:rPr>
          <w:rFonts w:cs="Times New Roman"/>
          <w:color w:val="000000" w:themeColor="text1"/>
        </w:rPr>
        <w:t xml:space="preserve"> Valentine</w:t>
      </w:r>
      <w:r w:rsidR="00CE7C6A" w:rsidRPr="007E57AC">
        <w:rPr>
          <w:rFonts w:cs="Times New Roman"/>
          <w:color w:val="000000" w:themeColor="text1"/>
        </w:rPr>
        <w:t>,</w:t>
      </w:r>
      <w:r w:rsidR="00766C01" w:rsidRPr="007E57AC">
        <w:rPr>
          <w:rFonts w:cs="Times New Roman"/>
          <w:color w:val="000000" w:themeColor="text1"/>
        </w:rPr>
        <w:t xml:space="preserve"> </w:t>
      </w:r>
      <w:r w:rsidR="00113B7B" w:rsidRPr="007E57AC">
        <w:rPr>
          <w:rFonts w:cs="Times New Roman"/>
          <w:color w:val="000000" w:themeColor="text1"/>
        </w:rPr>
        <w:t xml:space="preserve">Rachel Thacker, </w:t>
      </w:r>
      <w:r w:rsidR="00BA7353" w:rsidRPr="007E57AC">
        <w:rPr>
          <w:rFonts w:cs="Times New Roman"/>
          <w:color w:val="000000" w:themeColor="text1"/>
        </w:rPr>
        <w:t>Paul Johnson,</w:t>
      </w:r>
      <w:r w:rsidR="000E7057" w:rsidRPr="007E57AC">
        <w:rPr>
          <w:rFonts w:cs="Times New Roman"/>
          <w:color w:val="000000" w:themeColor="text1"/>
        </w:rPr>
        <w:t xml:space="preserve"> </w:t>
      </w:r>
      <w:r w:rsidR="008966AB" w:rsidRPr="007E57AC">
        <w:rPr>
          <w:rFonts w:cs="Times New Roman"/>
          <w:color w:val="000000" w:themeColor="text1"/>
        </w:rPr>
        <w:t xml:space="preserve">and </w:t>
      </w:r>
      <w:r w:rsidR="00CC6665" w:rsidRPr="007E57AC">
        <w:rPr>
          <w:rFonts w:cs="Times New Roman"/>
          <w:color w:val="000000" w:themeColor="text1"/>
        </w:rPr>
        <w:t xml:space="preserve">Amy </w:t>
      </w:r>
      <w:proofErr w:type="spellStart"/>
      <w:r w:rsidR="00CC6665" w:rsidRPr="007E57AC">
        <w:rPr>
          <w:rFonts w:cs="Times New Roman"/>
          <w:color w:val="000000" w:themeColor="text1"/>
        </w:rPr>
        <w:t>Tressler</w:t>
      </w:r>
      <w:proofErr w:type="spellEnd"/>
      <w:r w:rsidR="001A4A41" w:rsidRPr="007E57AC">
        <w:rPr>
          <w:rFonts w:cs="Times New Roman"/>
          <w:color w:val="000000" w:themeColor="text1"/>
        </w:rPr>
        <w:t xml:space="preserve"> </w:t>
      </w:r>
      <w:r w:rsidR="00CC6665" w:rsidRPr="007E57AC">
        <w:rPr>
          <w:rFonts w:cs="Times New Roman"/>
          <w:color w:val="000000" w:themeColor="text1"/>
        </w:rPr>
        <w:t>are</w:t>
      </w:r>
      <w:r w:rsidR="00AC53A2" w:rsidRPr="007E57AC">
        <w:rPr>
          <w:rFonts w:cs="Times New Roman"/>
          <w:color w:val="000000" w:themeColor="text1"/>
        </w:rPr>
        <w:t xml:space="preserve"> in attendance </w:t>
      </w:r>
      <w:r w:rsidR="0078156C" w:rsidRPr="007E57AC">
        <w:rPr>
          <w:rFonts w:cs="Times New Roman"/>
          <w:color w:val="000000" w:themeColor="text1"/>
        </w:rPr>
        <w:t>at 7:0</w:t>
      </w:r>
      <w:r w:rsidR="00AC53A2" w:rsidRPr="007E57AC">
        <w:rPr>
          <w:rFonts w:cs="Times New Roman"/>
          <w:color w:val="000000" w:themeColor="text1"/>
        </w:rPr>
        <w:t>0pm,</w:t>
      </w:r>
      <w:r w:rsidR="00987689" w:rsidRPr="007E57AC">
        <w:rPr>
          <w:rFonts w:cs="Times New Roman"/>
          <w:color w:val="000000" w:themeColor="text1"/>
        </w:rPr>
        <w:t xml:space="preserve"> </w:t>
      </w:r>
      <w:r w:rsidR="0074585E" w:rsidRPr="007E57AC">
        <w:rPr>
          <w:rFonts w:cs="Times New Roman"/>
          <w:color w:val="000000" w:themeColor="text1"/>
        </w:rPr>
        <w:t xml:space="preserve">and this </w:t>
      </w:r>
      <w:r w:rsidR="006E1F04" w:rsidRPr="007E57AC">
        <w:rPr>
          <w:rFonts w:cs="Times New Roman"/>
          <w:color w:val="000000" w:themeColor="text1"/>
        </w:rPr>
        <w:t xml:space="preserve">constitutes a full quorum. </w:t>
      </w:r>
      <w:r w:rsidR="00BD6184" w:rsidRPr="007E57AC">
        <w:rPr>
          <w:rFonts w:cs="Times New Roman"/>
          <w:color w:val="000000" w:themeColor="text1"/>
        </w:rPr>
        <w:br/>
      </w:r>
      <w:r w:rsidR="00113B7B" w:rsidRPr="007E57AC">
        <w:rPr>
          <w:rFonts w:cs="Times New Roman"/>
          <w:color w:val="000000" w:themeColor="text1"/>
        </w:rPr>
        <w:br/>
      </w:r>
      <w:r w:rsidR="00AC53A2" w:rsidRPr="007E57AC">
        <w:rPr>
          <w:rFonts w:cs="Times New Roman"/>
          <w:color w:val="000000" w:themeColor="text1"/>
        </w:rPr>
        <w:t>Principal Err</w:t>
      </w:r>
      <w:r w:rsidR="00113B7B" w:rsidRPr="007E57AC">
        <w:rPr>
          <w:rFonts w:cs="Times New Roman"/>
          <w:color w:val="000000" w:themeColor="text1"/>
        </w:rPr>
        <w:t>ol Porter is also in attendance, and Board Member</w:t>
      </w:r>
      <w:r w:rsidR="00BD6184" w:rsidRPr="007E57AC">
        <w:rPr>
          <w:rFonts w:cs="Times New Roman"/>
          <w:color w:val="000000" w:themeColor="text1"/>
        </w:rPr>
        <w:t>s</w:t>
      </w:r>
      <w:r w:rsidR="00113B7B" w:rsidRPr="007E57AC">
        <w:rPr>
          <w:rFonts w:cs="Times New Roman"/>
          <w:color w:val="000000" w:themeColor="text1"/>
        </w:rPr>
        <w:t xml:space="preserve"> </w:t>
      </w:r>
      <w:r w:rsidR="00BD6184" w:rsidRPr="007E57AC">
        <w:rPr>
          <w:rFonts w:cs="Times New Roman"/>
          <w:color w:val="000000" w:themeColor="text1"/>
        </w:rPr>
        <w:t xml:space="preserve">Phil </w:t>
      </w:r>
      <w:proofErr w:type="spellStart"/>
      <w:r w:rsidR="00BD6184" w:rsidRPr="007E57AC">
        <w:rPr>
          <w:rFonts w:cs="Times New Roman"/>
          <w:color w:val="000000" w:themeColor="text1"/>
        </w:rPr>
        <w:t>Cardon</w:t>
      </w:r>
      <w:proofErr w:type="spellEnd"/>
      <w:r w:rsidR="00BD6184" w:rsidRPr="007E57AC">
        <w:rPr>
          <w:rFonts w:cs="Times New Roman"/>
          <w:color w:val="000000" w:themeColor="text1"/>
        </w:rPr>
        <w:t xml:space="preserve"> and Jennie Bruce are</w:t>
      </w:r>
      <w:r w:rsidR="00113B7B" w:rsidRPr="007E57AC">
        <w:rPr>
          <w:rFonts w:cs="Times New Roman"/>
          <w:color w:val="000000" w:themeColor="text1"/>
        </w:rPr>
        <w:t xml:space="preserve"> excused.</w:t>
      </w:r>
      <w:r w:rsidR="00113B7B" w:rsidRPr="007E57AC">
        <w:rPr>
          <w:rFonts w:cs="Times New Roman"/>
          <w:color w:val="000000" w:themeColor="text1"/>
        </w:rPr>
        <w:br/>
      </w:r>
      <w:r w:rsidR="001636CF" w:rsidRPr="007E57AC">
        <w:rPr>
          <w:rFonts w:cs="Times New Roman"/>
          <w:color w:val="000000" w:themeColor="text1"/>
        </w:rPr>
        <w:br/>
      </w:r>
      <w:r w:rsidR="005644AE" w:rsidRPr="007E57AC">
        <w:rPr>
          <w:rFonts w:cs="Times New Roman"/>
          <w:color w:val="000000" w:themeColor="text1"/>
        </w:rPr>
        <w:br/>
      </w:r>
      <w:r w:rsidR="00810C66" w:rsidRPr="007E57AC">
        <w:rPr>
          <w:rFonts w:cs="Times New Roman"/>
          <w:b/>
          <w:color w:val="000000" w:themeColor="text1"/>
        </w:rPr>
        <w:t xml:space="preserve">1 - </w:t>
      </w:r>
      <w:r w:rsidR="00AC53A2" w:rsidRPr="007E57AC">
        <w:rPr>
          <w:rFonts w:cs="Times New Roman"/>
          <w:b/>
          <w:color w:val="000000" w:themeColor="text1"/>
        </w:rPr>
        <w:t>Agenda Approval</w:t>
      </w:r>
      <w:r w:rsidR="00AC53A2" w:rsidRPr="007E57AC">
        <w:rPr>
          <w:rFonts w:cs="Times New Roman"/>
          <w:b/>
          <w:color w:val="000000" w:themeColor="text1"/>
        </w:rPr>
        <w:br/>
      </w:r>
      <w:r w:rsidR="00113B7B" w:rsidRPr="007E57AC">
        <w:rPr>
          <w:rFonts w:cs="Times New Roman"/>
          <w:color w:val="000000" w:themeColor="text1"/>
        </w:rPr>
        <w:t>Rachel Thacker</w:t>
      </w:r>
      <w:r w:rsidR="00BA7353" w:rsidRPr="007E57AC">
        <w:rPr>
          <w:rFonts w:cs="Times New Roman"/>
          <w:color w:val="000000" w:themeColor="text1"/>
        </w:rPr>
        <w:t xml:space="preserve"> </w:t>
      </w:r>
      <w:r w:rsidR="00272E62" w:rsidRPr="007E57AC">
        <w:rPr>
          <w:rFonts w:cs="Times New Roman"/>
          <w:color w:val="000000" w:themeColor="text1"/>
        </w:rPr>
        <w:t>made a motion</w:t>
      </w:r>
      <w:r w:rsidR="00A628A2" w:rsidRPr="007E57AC">
        <w:rPr>
          <w:rFonts w:cs="Times New Roman"/>
          <w:color w:val="000000" w:themeColor="text1"/>
        </w:rPr>
        <w:t xml:space="preserve"> to </w:t>
      </w:r>
      <w:r w:rsidR="00824D5C" w:rsidRPr="007E57AC">
        <w:rPr>
          <w:rFonts w:cs="Times New Roman"/>
          <w:color w:val="000000" w:themeColor="text1"/>
        </w:rPr>
        <w:t>amend</w:t>
      </w:r>
      <w:r w:rsidR="00BA7353" w:rsidRPr="007E57AC">
        <w:rPr>
          <w:rFonts w:cs="Times New Roman"/>
          <w:color w:val="000000" w:themeColor="text1"/>
        </w:rPr>
        <w:t xml:space="preserve"> </w:t>
      </w:r>
      <w:r w:rsidR="009854E2" w:rsidRPr="007E57AC">
        <w:rPr>
          <w:rFonts w:cs="Times New Roman"/>
          <w:color w:val="000000" w:themeColor="text1"/>
        </w:rPr>
        <w:t>the age</w:t>
      </w:r>
      <w:r w:rsidR="00BA7353" w:rsidRPr="007E57AC">
        <w:rPr>
          <w:rFonts w:cs="Times New Roman"/>
          <w:color w:val="000000" w:themeColor="text1"/>
        </w:rPr>
        <w:t>nda</w:t>
      </w:r>
      <w:r w:rsidR="00BD6184" w:rsidRPr="007E57AC">
        <w:rPr>
          <w:rFonts w:cs="Times New Roman"/>
          <w:color w:val="000000" w:themeColor="text1"/>
        </w:rPr>
        <w:t xml:space="preserve"> to add Mrs. </w:t>
      </w:r>
      <w:proofErr w:type="spellStart"/>
      <w:r w:rsidR="00BD6184" w:rsidRPr="007E57AC">
        <w:rPr>
          <w:rFonts w:cs="Times New Roman"/>
          <w:color w:val="000000" w:themeColor="text1"/>
        </w:rPr>
        <w:t>Bellon</w:t>
      </w:r>
      <w:proofErr w:type="spellEnd"/>
      <w:r w:rsidR="00113B7B" w:rsidRPr="007E57AC">
        <w:rPr>
          <w:rFonts w:cs="Times New Roman"/>
          <w:color w:val="000000" w:themeColor="text1"/>
        </w:rPr>
        <w:t xml:space="preserve"> to the</w:t>
      </w:r>
      <w:r w:rsidR="0074585E" w:rsidRPr="007E57AC">
        <w:rPr>
          <w:rFonts w:cs="Times New Roman"/>
          <w:color w:val="000000" w:themeColor="text1"/>
        </w:rPr>
        <w:t xml:space="preserve"> “PTO </w:t>
      </w:r>
      <w:r w:rsidR="00113B7B" w:rsidRPr="007E57AC">
        <w:rPr>
          <w:rFonts w:cs="Times New Roman"/>
          <w:color w:val="000000" w:themeColor="text1"/>
        </w:rPr>
        <w:t>Report”</w:t>
      </w:r>
      <w:r w:rsidR="00BD6184" w:rsidRPr="007E57AC">
        <w:rPr>
          <w:rFonts w:cs="Times New Roman"/>
          <w:color w:val="000000" w:themeColor="text1"/>
        </w:rPr>
        <w:t xml:space="preserve"> instead of </w:t>
      </w:r>
      <w:proofErr w:type="spellStart"/>
      <w:r w:rsidR="00BD6184" w:rsidRPr="007E57AC">
        <w:rPr>
          <w:rFonts w:cs="Times New Roman"/>
          <w:color w:val="000000" w:themeColor="text1"/>
        </w:rPr>
        <w:t>Alli</w:t>
      </w:r>
      <w:proofErr w:type="spellEnd"/>
      <w:r w:rsidR="00BD6184" w:rsidRPr="007E57AC">
        <w:rPr>
          <w:rFonts w:cs="Times New Roman"/>
          <w:color w:val="000000" w:themeColor="text1"/>
        </w:rPr>
        <w:t xml:space="preserve"> Fields</w:t>
      </w:r>
      <w:r w:rsidR="0074585E" w:rsidRPr="007E57AC">
        <w:rPr>
          <w:rFonts w:cs="Times New Roman"/>
          <w:color w:val="000000" w:themeColor="text1"/>
        </w:rPr>
        <w:t xml:space="preserve">. </w:t>
      </w:r>
      <w:r w:rsidR="00245E71" w:rsidRPr="007E57AC">
        <w:rPr>
          <w:rFonts w:cs="Times New Roman"/>
          <w:color w:val="000000" w:themeColor="text1"/>
        </w:rPr>
        <w:t>The mo</w:t>
      </w:r>
      <w:r w:rsidR="008966AB" w:rsidRPr="007E57AC">
        <w:rPr>
          <w:rFonts w:cs="Times New Roman"/>
          <w:color w:val="000000" w:themeColor="text1"/>
        </w:rPr>
        <w:t>tion</w:t>
      </w:r>
      <w:r w:rsidR="00BD6184" w:rsidRPr="007E57AC">
        <w:rPr>
          <w:rFonts w:cs="Times New Roman"/>
          <w:color w:val="000000" w:themeColor="text1"/>
        </w:rPr>
        <w:t xml:space="preserve"> was seconded by </w:t>
      </w:r>
      <w:proofErr w:type="spellStart"/>
      <w:r w:rsidR="00BD6184" w:rsidRPr="007E57AC">
        <w:rPr>
          <w:rFonts w:cs="Times New Roman"/>
          <w:color w:val="000000" w:themeColor="text1"/>
        </w:rPr>
        <w:t>Minta</w:t>
      </w:r>
      <w:proofErr w:type="spellEnd"/>
      <w:r w:rsidR="00BD6184" w:rsidRPr="007E57AC">
        <w:rPr>
          <w:rFonts w:cs="Times New Roman"/>
          <w:color w:val="000000" w:themeColor="text1"/>
        </w:rPr>
        <w:t xml:space="preserve"> Valentine</w:t>
      </w:r>
      <w:r w:rsidR="008A4FE2" w:rsidRPr="007E57AC">
        <w:rPr>
          <w:rFonts w:cs="Times New Roman"/>
          <w:color w:val="000000" w:themeColor="text1"/>
        </w:rPr>
        <w:t xml:space="preserve"> </w:t>
      </w:r>
      <w:r w:rsidR="00245E71" w:rsidRPr="007E57AC">
        <w:rPr>
          <w:rFonts w:cs="Times New Roman"/>
          <w:color w:val="000000" w:themeColor="text1"/>
        </w:rPr>
        <w:t xml:space="preserve">and </w:t>
      </w:r>
      <w:r w:rsidR="005463A2" w:rsidRPr="007E57AC">
        <w:rPr>
          <w:rFonts w:cs="Times New Roman"/>
          <w:color w:val="000000" w:themeColor="text1"/>
        </w:rPr>
        <w:t xml:space="preserve">passed </w:t>
      </w:r>
      <w:r w:rsidR="00AC53A2" w:rsidRPr="007E57AC">
        <w:rPr>
          <w:rFonts w:cs="Times New Roman"/>
          <w:color w:val="000000" w:themeColor="text1"/>
        </w:rPr>
        <w:t>unanimously.</w:t>
      </w:r>
      <w:r w:rsidR="00F11395" w:rsidRPr="007E57AC">
        <w:rPr>
          <w:rFonts w:cs="Times New Roman"/>
          <w:b/>
          <w:color w:val="000000" w:themeColor="text1"/>
        </w:rPr>
        <w:br/>
      </w:r>
      <w:r w:rsidR="001636CF" w:rsidRPr="007E57AC">
        <w:rPr>
          <w:rFonts w:cs="Times New Roman"/>
          <w:b/>
          <w:color w:val="000000" w:themeColor="text1"/>
        </w:rPr>
        <w:br/>
      </w:r>
      <w:r w:rsidR="0078156C" w:rsidRPr="007E57AC">
        <w:rPr>
          <w:rFonts w:cs="Times New Roman"/>
          <w:b/>
          <w:color w:val="000000" w:themeColor="text1"/>
        </w:rPr>
        <w:t>2 – Review of Last Meeting’s Business</w:t>
      </w:r>
      <w:r w:rsidR="00DB6223" w:rsidRPr="007E57AC">
        <w:rPr>
          <w:rFonts w:cs="Times New Roman"/>
          <w:color w:val="000000" w:themeColor="text1"/>
        </w:rPr>
        <w:br/>
      </w:r>
      <w:r w:rsidR="00706D85" w:rsidRPr="007E57AC">
        <w:rPr>
          <w:rFonts w:cs="Times New Roman"/>
        </w:rPr>
        <w:t>The Board asked Mr. Porter some follow-up informational questions while reviewing the minutes from last month.</w:t>
      </w:r>
      <w:r w:rsidR="00706D85" w:rsidRPr="007E57AC">
        <w:rPr>
          <w:rFonts w:cs="Times New Roman"/>
        </w:rPr>
        <w:br/>
      </w:r>
      <w:r w:rsidR="00706D85" w:rsidRPr="007E57AC">
        <w:rPr>
          <w:rFonts w:cs="Times New Roman"/>
        </w:rPr>
        <w:br/>
      </w:r>
      <w:r w:rsidRPr="007E57AC">
        <w:rPr>
          <w:rFonts w:cs="Times New Roman"/>
          <w:b/>
          <w:color w:val="000000" w:themeColor="text1"/>
        </w:rPr>
        <w:t>3 – Approval of Minutes/Next Board Meeting</w:t>
      </w:r>
      <w:r w:rsidR="00CC6665" w:rsidRPr="007E57AC">
        <w:rPr>
          <w:rFonts w:cs="Times New Roman"/>
          <w:color w:val="000000" w:themeColor="text1"/>
        </w:rPr>
        <w:br/>
      </w:r>
      <w:r w:rsidR="00BD6184" w:rsidRPr="007E57AC">
        <w:rPr>
          <w:rFonts w:cs="Times New Roman"/>
        </w:rPr>
        <w:t>Rachel Thacker</w:t>
      </w:r>
      <w:r w:rsidRPr="007E57AC">
        <w:rPr>
          <w:rFonts w:cs="Times New Roman"/>
        </w:rPr>
        <w:t xml:space="preserve"> made a</w:t>
      </w:r>
      <w:r w:rsidR="00BD6184" w:rsidRPr="007E57AC">
        <w:rPr>
          <w:rFonts w:cs="Times New Roman"/>
        </w:rPr>
        <w:t xml:space="preserve"> motion to approve the October</w:t>
      </w:r>
      <w:r w:rsidRPr="007E57AC">
        <w:rPr>
          <w:rFonts w:cs="Times New Roman"/>
        </w:rPr>
        <w:t xml:space="preserve"> 2021 minutes as amended. The mot</w:t>
      </w:r>
      <w:r w:rsidR="00BD6184" w:rsidRPr="007E57AC">
        <w:rPr>
          <w:rFonts w:cs="Times New Roman"/>
        </w:rPr>
        <w:t>ion was seconded by Paul Johnson</w:t>
      </w:r>
      <w:r w:rsidRPr="007E57AC">
        <w:rPr>
          <w:rFonts w:cs="Times New Roman"/>
        </w:rPr>
        <w:t xml:space="preserve"> and passed unanimously.  </w:t>
      </w:r>
      <w:r w:rsidRPr="007E57AC">
        <w:rPr>
          <w:rFonts w:cs="Times New Roman"/>
          <w:color w:val="000000" w:themeColor="text1"/>
        </w:rPr>
        <w:t xml:space="preserve"> </w:t>
      </w:r>
      <w:r w:rsidRPr="007E57AC">
        <w:rPr>
          <w:rFonts w:cs="Times New Roman"/>
          <w:color w:val="000000" w:themeColor="text1"/>
        </w:rPr>
        <w:br/>
      </w:r>
      <w:r w:rsidRPr="007E57AC">
        <w:rPr>
          <w:rFonts w:cs="Times New Roman"/>
          <w:color w:val="000000" w:themeColor="text1"/>
        </w:rPr>
        <w:br/>
      </w:r>
      <w:r w:rsidR="00BD6184" w:rsidRPr="007E57AC">
        <w:rPr>
          <w:rFonts w:cs="Times New Roman"/>
          <w:b/>
          <w:color w:val="000000" w:themeColor="text1"/>
        </w:rPr>
        <w:t xml:space="preserve">4 – Confirm </w:t>
      </w:r>
      <w:r w:rsidRPr="007E57AC">
        <w:rPr>
          <w:rFonts w:cs="Times New Roman"/>
          <w:b/>
          <w:color w:val="000000" w:themeColor="text1"/>
        </w:rPr>
        <w:t>Next Board Meeting</w:t>
      </w:r>
      <w:r w:rsidRPr="007E57AC">
        <w:rPr>
          <w:rFonts w:cs="Times New Roman"/>
          <w:color w:val="000000" w:themeColor="text1"/>
        </w:rPr>
        <w:br/>
      </w:r>
      <w:r w:rsidRPr="007E57AC">
        <w:rPr>
          <w:rFonts w:cs="Times New Roman"/>
        </w:rPr>
        <w:t xml:space="preserve">The Board confirmed that the next Board </w:t>
      </w:r>
      <w:r w:rsidR="00BD6184" w:rsidRPr="007E57AC">
        <w:rPr>
          <w:rFonts w:cs="Times New Roman"/>
        </w:rPr>
        <w:t>meeting will be on January 13</w:t>
      </w:r>
      <w:r w:rsidRPr="007E57AC">
        <w:rPr>
          <w:rFonts w:cs="Times New Roman"/>
          <w:vertAlign w:val="superscript"/>
        </w:rPr>
        <w:t>th</w:t>
      </w:r>
      <w:r w:rsidR="00BD6184" w:rsidRPr="007E57AC">
        <w:rPr>
          <w:rFonts w:cs="Times New Roman"/>
        </w:rPr>
        <w:t>, 2022</w:t>
      </w:r>
      <w:r w:rsidRPr="007E57AC">
        <w:rPr>
          <w:rFonts w:cs="Times New Roman"/>
        </w:rPr>
        <w:t>.</w:t>
      </w:r>
      <w:r w:rsidRPr="007E57AC">
        <w:rPr>
          <w:rFonts w:cs="Times New Roman"/>
        </w:rPr>
        <w:br/>
      </w:r>
      <w:r w:rsidR="00797870" w:rsidRPr="007E57AC">
        <w:rPr>
          <w:rFonts w:cs="Times New Roman"/>
          <w:b/>
          <w:color w:val="000000" w:themeColor="text1"/>
        </w:rPr>
        <w:br/>
      </w:r>
      <w:r w:rsidRPr="007E57AC">
        <w:rPr>
          <w:rFonts w:cs="Times New Roman"/>
          <w:b/>
          <w:color w:val="000000" w:themeColor="text1"/>
        </w:rPr>
        <w:t>5</w:t>
      </w:r>
      <w:r w:rsidR="00B61C7C" w:rsidRPr="007E57AC">
        <w:rPr>
          <w:rFonts w:cs="Times New Roman"/>
          <w:b/>
          <w:color w:val="000000" w:themeColor="text1"/>
        </w:rPr>
        <w:t xml:space="preserve"> – Public Input</w:t>
      </w:r>
      <w:r w:rsidR="00BF0981" w:rsidRPr="007E57AC">
        <w:rPr>
          <w:rFonts w:cs="Times New Roman"/>
          <w:color w:val="000000" w:themeColor="text1"/>
        </w:rPr>
        <w:br/>
      </w:r>
      <w:r w:rsidR="00BD6184" w:rsidRPr="007E57AC">
        <w:rPr>
          <w:rFonts w:cs="Times New Roman"/>
          <w:color w:val="000000" w:themeColor="text1"/>
        </w:rPr>
        <w:t>Christy Belt, a 5</w:t>
      </w:r>
      <w:r w:rsidR="00BD6184" w:rsidRPr="007E57AC">
        <w:rPr>
          <w:rFonts w:cs="Times New Roman"/>
          <w:color w:val="000000" w:themeColor="text1"/>
          <w:vertAlign w:val="superscript"/>
        </w:rPr>
        <w:t>th</w:t>
      </w:r>
      <w:r w:rsidR="00BD6184" w:rsidRPr="007E57AC">
        <w:rPr>
          <w:rFonts w:cs="Times New Roman"/>
          <w:color w:val="000000" w:themeColor="text1"/>
        </w:rPr>
        <w:t xml:space="preserve"> grade teacher at the school, suggested that the Board consider arranging for public input to be allowed at the end of a board meeting; and also consider having a non-voting teacher on the board to allow for more teacher input.</w:t>
      </w:r>
      <w:r w:rsidR="007E7303" w:rsidRPr="007E57AC">
        <w:rPr>
          <w:rFonts w:cs="Times New Roman"/>
          <w:color w:val="000000" w:themeColor="text1"/>
        </w:rPr>
        <w:br/>
      </w:r>
    </w:p>
    <w:p w:rsidR="00BD6184" w:rsidRPr="007E57AC" w:rsidRDefault="00BD6184" w:rsidP="00C3751C">
      <w:pPr>
        <w:rPr>
          <w:rFonts w:cs="Times New Roman"/>
          <w:color w:val="000000" w:themeColor="text1"/>
        </w:rPr>
      </w:pPr>
      <w:r w:rsidRPr="007E57AC">
        <w:rPr>
          <w:rFonts w:cs="Times New Roman"/>
          <w:b/>
          <w:color w:val="000000" w:themeColor="text1"/>
        </w:rPr>
        <w:t xml:space="preserve">6 – PTO Report – Mrs. </w:t>
      </w:r>
      <w:proofErr w:type="spellStart"/>
      <w:r w:rsidRPr="007E57AC">
        <w:rPr>
          <w:rFonts w:cs="Times New Roman"/>
          <w:b/>
          <w:color w:val="000000" w:themeColor="text1"/>
        </w:rPr>
        <w:t>Bellon</w:t>
      </w:r>
      <w:proofErr w:type="spellEnd"/>
      <w:r w:rsidRPr="007E57AC">
        <w:rPr>
          <w:rFonts w:cs="Times New Roman"/>
          <w:color w:val="000000" w:themeColor="text1"/>
        </w:rPr>
        <w:br/>
        <w:t xml:space="preserve">Mrs. </w:t>
      </w:r>
      <w:proofErr w:type="spellStart"/>
      <w:r w:rsidRPr="007E57AC">
        <w:rPr>
          <w:rFonts w:cs="Times New Roman"/>
          <w:color w:val="000000" w:themeColor="text1"/>
        </w:rPr>
        <w:t>Bellon</w:t>
      </w:r>
      <w:proofErr w:type="spellEnd"/>
      <w:r w:rsidRPr="007E57AC">
        <w:rPr>
          <w:rFonts w:cs="Times New Roman"/>
          <w:color w:val="000000" w:themeColor="text1"/>
        </w:rPr>
        <w:t xml:space="preserve"> reported that the Halloween Parade had been held without any problems, but that the PTO had no volunteers step forward for Red Ribbon week. The upcoming Turkey Trot would be a non-competitive event </w:t>
      </w:r>
      <w:r w:rsidR="00457518">
        <w:rPr>
          <w:rFonts w:cs="Times New Roman"/>
          <w:color w:val="000000" w:themeColor="text1"/>
        </w:rPr>
        <w:t>and the PTO would be providing hot c</w:t>
      </w:r>
      <w:r w:rsidRPr="007E57AC">
        <w:rPr>
          <w:rFonts w:cs="Times New Roman"/>
          <w:color w:val="000000" w:themeColor="text1"/>
        </w:rPr>
        <w:t>hocolate and snacks. In addition, the PTO would once again be providing dinners for teachers during the upcoming SEP parent-teacher conferences.</w:t>
      </w:r>
    </w:p>
    <w:p w:rsidR="00C3751C" w:rsidRPr="007E57AC" w:rsidRDefault="00055FE4" w:rsidP="00C3751C">
      <w:pPr>
        <w:rPr>
          <w:rFonts w:cs="Times New Roman"/>
        </w:rPr>
      </w:pPr>
      <w:r w:rsidRPr="007E57AC">
        <w:rPr>
          <w:rFonts w:cs="Times New Roman"/>
        </w:rPr>
        <w:br/>
      </w:r>
      <w:r w:rsidR="001636CF" w:rsidRPr="007E57AC">
        <w:rPr>
          <w:rFonts w:cs="Times New Roman"/>
          <w:b/>
        </w:rPr>
        <w:br/>
      </w:r>
      <w:r w:rsidR="00974E44" w:rsidRPr="007E57AC">
        <w:rPr>
          <w:rFonts w:cs="Times New Roman"/>
          <w:b/>
        </w:rPr>
        <w:t>7</w:t>
      </w:r>
      <w:r w:rsidR="00C3751C" w:rsidRPr="007E57AC">
        <w:rPr>
          <w:rFonts w:cs="Times New Roman"/>
          <w:b/>
        </w:rPr>
        <w:t xml:space="preserve"> – Special Ed Policies an</w:t>
      </w:r>
      <w:r w:rsidR="00974E44" w:rsidRPr="007E57AC">
        <w:rPr>
          <w:rFonts w:cs="Times New Roman"/>
          <w:b/>
        </w:rPr>
        <w:t>d Procedures Manual – Action Item</w:t>
      </w:r>
      <w:r w:rsidR="00C3751C" w:rsidRPr="007E57AC">
        <w:rPr>
          <w:rFonts w:cs="Times New Roman"/>
          <w:b/>
        </w:rPr>
        <w:br/>
      </w:r>
      <w:r w:rsidR="00974E44" w:rsidRPr="007E57AC">
        <w:rPr>
          <w:rFonts w:cs="Times New Roman"/>
        </w:rPr>
        <w:t>The Board was presented an amended copy of the school’s</w:t>
      </w:r>
      <w:r w:rsidR="00C3751C" w:rsidRPr="007E57AC">
        <w:rPr>
          <w:rFonts w:cs="Times New Roman"/>
        </w:rPr>
        <w:t xml:space="preserve"> “Policies and Procedures Manual” to reflect new or updated laws that have been passed at the state level. </w:t>
      </w:r>
      <w:r w:rsidR="00974E44" w:rsidRPr="007E57AC">
        <w:rPr>
          <w:rFonts w:cs="Times New Roman"/>
        </w:rPr>
        <w:t xml:space="preserve">After discussion of the amended sections, Rachel Thacker made a motion to approve the Policies and Procedures Manual as amended. The motion was seconded Amy </w:t>
      </w:r>
      <w:proofErr w:type="spellStart"/>
      <w:r w:rsidR="00974E44" w:rsidRPr="007E57AC">
        <w:rPr>
          <w:rFonts w:cs="Times New Roman"/>
        </w:rPr>
        <w:t>Tressler</w:t>
      </w:r>
      <w:proofErr w:type="spellEnd"/>
      <w:r w:rsidR="00974E44" w:rsidRPr="007E57AC">
        <w:rPr>
          <w:rFonts w:cs="Times New Roman"/>
        </w:rPr>
        <w:t xml:space="preserve"> and passed unanimously.  </w:t>
      </w:r>
      <w:r w:rsidR="00974E44" w:rsidRPr="007E57AC">
        <w:rPr>
          <w:rFonts w:cs="Times New Roman"/>
          <w:color w:val="000000" w:themeColor="text1"/>
        </w:rPr>
        <w:t xml:space="preserve"> </w:t>
      </w:r>
    </w:p>
    <w:p w:rsidR="00C3751C" w:rsidRPr="007E57AC" w:rsidRDefault="00C3751C" w:rsidP="00016274">
      <w:pPr>
        <w:rPr>
          <w:rFonts w:cs="Times New Roman"/>
          <w:b/>
        </w:rPr>
      </w:pPr>
    </w:p>
    <w:p w:rsidR="00F11395" w:rsidRPr="007E57AC" w:rsidRDefault="00F11395" w:rsidP="003C7C59">
      <w:pPr>
        <w:rPr>
          <w:rFonts w:cs="Times New Roman"/>
          <w:color w:val="000000" w:themeColor="text1"/>
        </w:rPr>
      </w:pPr>
    </w:p>
    <w:p w:rsidR="00C2123B" w:rsidRPr="007E57AC" w:rsidRDefault="000A68EB" w:rsidP="00E44E2F">
      <w:pPr>
        <w:pStyle w:val="BodyText"/>
        <w:jc w:val="center"/>
        <w:rPr>
          <w:rFonts w:cs="Times New Roman"/>
          <w:b/>
          <w:color w:val="000000" w:themeColor="text1"/>
        </w:rPr>
      </w:pPr>
      <w:r w:rsidRPr="007E57AC">
        <w:rPr>
          <w:rFonts w:cs="Times New Roman"/>
          <w:b/>
          <w:color w:val="000000" w:themeColor="text1"/>
        </w:rPr>
        <w:t>(</w:t>
      </w:r>
      <w:r w:rsidR="00D10F87" w:rsidRPr="007E57AC">
        <w:rPr>
          <w:rFonts w:cs="Times New Roman"/>
          <w:b/>
          <w:color w:val="000000" w:themeColor="text1"/>
        </w:rPr>
        <w:t>Page 2 of 4</w:t>
      </w:r>
      <w:r w:rsidR="004628D7" w:rsidRPr="007E57AC">
        <w:rPr>
          <w:rFonts w:cs="Times New Roman"/>
          <w:b/>
          <w:color w:val="000000" w:themeColor="text1"/>
        </w:rPr>
        <w:t xml:space="preserve"> is on the reverse side of this page)</w:t>
      </w:r>
      <w:r w:rsidR="004628D7" w:rsidRPr="007E57AC">
        <w:rPr>
          <w:rFonts w:cs="Times New Roman"/>
          <w:b/>
          <w:color w:val="000000" w:themeColor="text1"/>
        </w:rPr>
        <w:br/>
      </w:r>
      <w:r w:rsidR="004628D7" w:rsidRPr="007E57AC">
        <w:rPr>
          <w:rFonts w:cs="Times New Roman"/>
          <w:b/>
          <w:color w:val="000000" w:themeColor="text1"/>
        </w:rPr>
        <w:lastRenderedPageBreak/>
        <w:t>Timpanogos Academy School Board Meeting</w:t>
      </w:r>
      <w:r w:rsidR="004628D7" w:rsidRPr="007E57AC">
        <w:rPr>
          <w:rFonts w:cs="Times New Roman"/>
          <w:b/>
          <w:color w:val="000000" w:themeColor="text1"/>
        </w:rPr>
        <w:br/>
      </w:r>
      <w:r w:rsidR="007E57AC" w:rsidRPr="007E57AC">
        <w:rPr>
          <w:rFonts w:cs="Times New Roman"/>
          <w:b/>
          <w:color w:val="000000" w:themeColor="text1"/>
        </w:rPr>
        <w:t>Thursday November 11</w:t>
      </w:r>
      <w:r w:rsidR="007E57AC" w:rsidRPr="007E57AC">
        <w:rPr>
          <w:rFonts w:cs="Times New Roman"/>
          <w:b/>
          <w:color w:val="000000" w:themeColor="text1"/>
          <w:vertAlign w:val="superscript"/>
        </w:rPr>
        <w:t>th</w:t>
      </w:r>
      <w:r w:rsidR="007E57AC" w:rsidRPr="007E57AC">
        <w:rPr>
          <w:rFonts w:cs="Times New Roman"/>
          <w:b/>
          <w:color w:val="000000" w:themeColor="text1"/>
        </w:rPr>
        <w:t>, 2021   7:00pm</w:t>
      </w:r>
      <w:r w:rsidR="004628D7" w:rsidRPr="007E57AC">
        <w:rPr>
          <w:rFonts w:cs="Times New Roman"/>
          <w:b/>
          <w:color w:val="000000" w:themeColor="text1"/>
        </w:rPr>
        <w:br/>
        <w:t xml:space="preserve">Timpanogos </w:t>
      </w:r>
      <w:r w:rsidR="00CB5241" w:rsidRPr="007E57AC">
        <w:rPr>
          <w:rFonts w:cs="Times New Roman"/>
          <w:b/>
          <w:color w:val="000000" w:themeColor="text1"/>
        </w:rPr>
        <w:t>Academy Elementary</w:t>
      </w:r>
      <w:r w:rsidR="00CB5241" w:rsidRPr="007E57AC">
        <w:rPr>
          <w:rFonts w:cs="Times New Roman"/>
          <w:b/>
          <w:color w:val="000000" w:themeColor="text1"/>
        </w:rPr>
        <w:br/>
        <w:t xml:space="preserve">( Page 2 of </w:t>
      </w:r>
      <w:r w:rsidR="00D10F87" w:rsidRPr="007E57AC">
        <w:rPr>
          <w:rFonts w:cs="Times New Roman"/>
          <w:b/>
          <w:color w:val="000000" w:themeColor="text1"/>
        </w:rPr>
        <w:t>4</w:t>
      </w:r>
      <w:r w:rsidR="004628D7" w:rsidRPr="007E57AC">
        <w:rPr>
          <w:rFonts w:cs="Times New Roman"/>
          <w:b/>
          <w:color w:val="000000" w:themeColor="text1"/>
        </w:rPr>
        <w:t xml:space="preserve"> )</w:t>
      </w:r>
      <w:r w:rsidR="00E44E2F" w:rsidRPr="007E57AC">
        <w:rPr>
          <w:rFonts w:cs="Times New Roman"/>
          <w:b/>
          <w:color w:val="000000" w:themeColor="text1"/>
        </w:rPr>
        <w:br/>
      </w:r>
    </w:p>
    <w:p w:rsidR="00974E44" w:rsidRPr="007E57AC" w:rsidRDefault="0022272C" w:rsidP="001636CF">
      <w:pPr>
        <w:pStyle w:val="BodyText"/>
        <w:rPr>
          <w:rFonts w:cs="Times New Roman"/>
          <w:b/>
          <w:color w:val="000000" w:themeColor="text1"/>
        </w:rPr>
      </w:pPr>
      <w:r w:rsidRPr="007E57AC">
        <w:rPr>
          <w:rFonts w:cs="Times New Roman"/>
          <w:b/>
          <w:color w:val="000000" w:themeColor="text1"/>
        </w:rPr>
        <w:br/>
      </w:r>
      <w:r w:rsidR="00974E44" w:rsidRPr="007E57AC">
        <w:rPr>
          <w:rFonts w:cs="Times New Roman"/>
          <w:b/>
        </w:rPr>
        <w:t>8 – Budget Update – Lynn Smith</w:t>
      </w:r>
      <w:r w:rsidR="00974E44" w:rsidRPr="007E57AC">
        <w:rPr>
          <w:rFonts w:cs="Times New Roman"/>
          <w:b/>
        </w:rPr>
        <w:br/>
      </w:r>
      <w:r w:rsidR="00974E44" w:rsidRPr="007E57AC">
        <w:rPr>
          <w:rFonts w:cs="Times New Roman"/>
        </w:rPr>
        <w:t>Lynn Smith</w:t>
      </w:r>
      <w:r w:rsidR="00457518">
        <w:rPr>
          <w:rFonts w:cs="Times New Roman"/>
        </w:rPr>
        <w:t xml:space="preserve"> reported on the status of the b</w:t>
      </w:r>
      <w:r w:rsidR="00974E44" w:rsidRPr="007E57AC">
        <w:rPr>
          <w:rFonts w:cs="Times New Roman"/>
        </w:rPr>
        <w:t>udget to date and that revenue and expenses were both in line with expectations and on-track for the year as of October 31</w:t>
      </w:r>
      <w:r w:rsidR="00974E44" w:rsidRPr="007E57AC">
        <w:rPr>
          <w:rFonts w:cs="Times New Roman"/>
          <w:vertAlign w:val="superscript"/>
        </w:rPr>
        <w:t>st</w:t>
      </w:r>
      <w:r w:rsidR="00974E44" w:rsidRPr="007E57AC">
        <w:rPr>
          <w:rFonts w:cs="Times New Roman"/>
        </w:rPr>
        <w:t xml:space="preserve"> of the current year.  The Board asked about and received clarification on a couple of specific line items.  </w:t>
      </w:r>
      <w:r w:rsidR="00974E44" w:rsidRPr="007E57AC">
        <w:rPr>
          <w:rFonts w:cs="Times New Roman"/>
        </w:rPr>
        <w:br/>
      </w:r>
    </w:p>
    <w:p w:rsidR="009B2ED4" w:rsidRPr="007E57AC" w:rsidRDefault="003C7C59" w:rsidP="001636CF">
      <w:pPr>
        <w:pStyle w:val="BodyText"/>
        <w:rPr>
          <w:rFonts w:cs="Times New Roman"/>
          <w:color w:val="000000" w:themeColor="text1"/>
        </w:rPr>
      </w:pPr>
      <w:r w:rsidRPr="007E57AC">
        <w:rPr>
          <w:rFonts w:cs="Times New Roman"/>
          <w:b/>
          <w:color w:val="000000" w:themeColor="text1"/>
        </w:rPr>
        <w:t>9</w:t>
      </w:r>
      <w:r w:rsidR="00974E44" w:rsidRPr="007E57AC">
        <w:rPr>
          <w:rFonts w:cs="Times New Roman"/>
          <w:b/>
          <w:color w:val="000000" w:themeColor="text1"/>
        </w:rPr>
        <w:t xml:space="preserve"> – Audit Financial Review – Discussion Item</w:t>
      </w:r>
      <w:r w:rsidR="001636CF" w:rsidRPr="007E57AC">
        <w:rPr>
          <w:rFonts w:cs="Times New Roman"/>
          <w:color w:val="000000" w:themeColor="text1"/>
        </w:rPr>
        <w:br/>
      </w:r>
      <w:r w:rsidR="00974E44" w:rsidRPr="007E57AC">
        <w:rPr>
          <w:rFonts w:cs="Times New Roman"/>
          <w:color w:val="000000" w:themeColor="text1"/>
        </w:rPr>
        <w:t xml:space="preserve">Lynn Smith reported that the school has been using the “Non-Profit Basis Accounting”, but that the state was now requiring charter schools to begin using “Governmental Basis Accounting”. The school’s auditors, Squire and Company, would be able to </w:t>
      </w:r>
      <w:r w:rsidR="009B2ED4" w:rsidRPr="007E57AC">
        <w:rPr>
          <w:rFonts w:cs="Times New Roman"/>
          <w:color w:val="000000" w:themeColor="text1"/>
        </w:rPr>
        <w:t>approve and audit this</w:t>
      </w:r>
      <w:r w:rsidR="00974E44" w:rsidRPr="007E57AC">
        <w:rPr>
          <w:rFonts w:cs="Times New Roman"/>
          <w:color w:val="000000" w:themeColor="text1"/>
        </w:rPr>
        <w:t xml:space="preserve"> switch over</w:t>
      </w:r>
      <w:r w:rsidR="009B2ED4" w:rsidRPr="007E57AC">
        <w:rPr>
          <w:rFonts w:cs="Times New Roman"/>
          <w:color w:val="000000" w:themeColor="text1"/>
        </w:rPr>
        <w:t>.</w:t>
      </w:r>
      <w:r w:rsidR="00974E44" w:rsidRPr="007E57AC">
        <w:rPr>
          <w:rFonts w:cs="Times New Roman"/>
          <w:color w:val="000000" w:themeColor="text1"/>
        </w:rPr>
        <w:t xml:space="preserve"> </w:t>
      </w:r>
    </w:p>
    <w:p w:rsidR="009B2ED4" w:rsidRPr="007E57AC" w:rsidRDefault="009B2ED4" w:rsidP="009B2ED4">
      <w:pPr>
        <w:pStyle w:val="BodyText"/>
        <w:rPr>
          <w:rFonts w:cs="Times New Roman"/>
          <w:color w:val="000000" w:themeColor="text1"/>
        </w:rPr>
      </w:pPr>
      <w:r w:rsidRPr="007E57AC">
        <w:rPr>
          <w:rFonts w:cs="Times New Roman"/>
          <w:color w:val="000000" w:themeColor="text1"/>
        </w:rPr>
        <w:br/>
      </w:r>
      <w:r w:rsidRPr="007E57AC">
        <w:rPr>
          <w:rFonts w:cs="Times New Roman"/>
          <w:b/>
          <w:color w:val="000000" w:themeColor="text1"/>
        </w:rPr>
        <w:t>10 – Employee Benefits Renewal – Action Item</w:t>
      </w:r>
      <w:r w:rsidRPr="007E57AC">
        <w:rPr>
          <w:rFonts w:cs="Times New Roman"/>
          <w:color w:val="000000" w:themeColor="text1"/>
        </w:rPr>
        <w:br/>
        <w:t>The Business Department presented several Health Benefit</w:t>
      </w:r>
      <w:r w:rsidR="00457518">
        <w:rPr>
          <w:rFonts w:cs="Times New Roman"/>
          <w:color w:val="000000" w:themeColor="text1"/>
        </w:rPr>
        <w:t xml:space="preserve"> Plan options for the Board to r</w:t>
      </w:r>
      <w:r w:rsidRPr="007E57AC">
        <w:rPr>
          <w:rFonts w:cs="Times New Roman"/>
          <w:color w:val="000000" w:themeColor="text1"/>
        </w:rPr>
        <w:t>eview. After discussion, Rachel Thacker made a motion to accept and adopt the Cigna Health Care Plan while retaining EMI Dental and EMI Vision. The motion was seconded by Paul Johnson and passed unanimously.</w:t>
      </w:r>
    </w:p>
    <w:p w:rsidR="002D7C9F" w:rsidRPr="007E57AC" w:rsidRDefault="009B2ED4" w:rsidP="001636CF">
      <w:pPr>
        <w:pStyle w:val="BodyText"/>
        <w:rPr>
          <w:rFonts w:cs="Times New Roman"/>
          <w:color w:val="000000" w:themeColor="text1"/>
        </w:rPr>
      </w:pPr>
      <w:r w:rsidRPr="007E57AC">
        <w:rPr>
          <w:rFonts w:cs="Times New Roman"/>
          <w:color w:val="000000" w:themeColor="text1"/>
        </w:rPr>
        <w:br/>
      </w:r>
      <w:r w:rsidRPr="007E57AC">
        <w:rPr>
          <w:rFonts w:cs="Times New Roman"/>
          <w:b/>
          <w:color w:val="000000" w:themeColor="text1"/>
        </w:rPr>
        <w:t>11 – UCN Membership – Discussion Item</w:t>
      </w:r>
      <w:r w:rsidRPr="007E57AC">
        <w:rPr>
          <w:rFonts w:cs="Times New Roman"/>
          <w:color w:val="000000" w:themeColor="text1"/>
        </w:rPr>
        <w:br/>
        <w:t>The Board discussed and decided to continue the school’s membership in the Utah Charter Network (UCN).</w:t>
      </w:r>
      <w:r w:rsidRPr="007E57AC">
        <w:rPr>
          <w:rFonts w:cs="Times New Roman"/>
          <w:color w:val="000000" w:themeColor="text1"/>
        </w:rPr>
        <w:br/>
      </w:r>
      <w:r w:rsidRPr="007E57AC">
        <w:rPr>
          <w:rFonts w:cs="Times New Roman"/>
          <w:color w:val="000000" w:themeColor="text1"/>
        </w:rPr>
        <w:br/>
      </w:r>
      <w:r w:rsidRPr="007E57AC">
        <w:rPr>
          <w:rFonts w:cs="Times New Roman"/>
          <w:b/>
          <w:color w:val="000000" w:themeColor="text1"/>
        </w:rPr>
        <w:t>12 – UAPCS Membership – Discussion Item</w:t>
      </w:r>
      <w:r w:rsidRPr="007E57AC">
        <w:rPr>
          <w:rFonts w:cs="Times New Roman"/>
          <w:color w:val="000000" w:themeColor="text1"/>
        </w:rPr>
        <w:br/>
        <w:t>The Board discussed and decided to continue not joining or becoming a member of the Utah Associ</w:t>
      </w:r>
      <w:r w:rsidR="00457518">
        <w:rPr>
          <w:rFonts w:cs="Times New Roman"/>
          <w:color w:val="000000" w:themeColor="text1"/>
        </w:rPr>
        <w:t>ation of Public Charter Schools</w:t>
      </w:r>
      <w:r w:rsidRPr="007E57AC">
        <w:rPr>
          <w:rFonts w:cs="Times New Roman"/>
          <w:color w:val="000000" w:themeColor="text1"/>
        </w:rPr>
        <w:t xml:space="preserve"> (UAPCS).</w:t>
      </w:r>
      <w:r w:rsidRPr="007E57AC">
        <w:rPr>
          <w:rFonts w:cs="Times New Roman"/>
          <w:color w:val="000000" w:themeColor="text1"/>
        </w:rPr>
        <w:br/>
      </w:r>
      <w:r w:rsidR="001636CF" w:rsidRPr="007E57AC">
        <w:rPr>
          <w:rFonts w:cs="Times New Roman"/>
          <w:color w:val="000000" w:themeColor="text1"/>
        </w:rPr>
        <w:br/>
      </w:r>
      <w:r w:rsidRPr="007E57AC">
        <w:rPr>
          <w:rFonts w:cs="Times New Roman"/>
          <w:b/>
          <w:color w:val="000000" w:themeColor="text1"/>
        </w:rPr>
        <w:t>13</w:t>
      </w:r>
      <w:r w:rsidR="001636CF" w:rsidRPr="007E57AC">
        <w:rPr>
          <w:rFonts w:cs="Times New Roman"/>
          <w:b/>
          <w:color w:val="000000" w:themeColor="text1"/>
        </w:rPr>
        <w:t xml:space="preserve"> – Principal’s Report – Errol Porter</w:t>
      </w:r>
      <w:r w:rsidR="001636CF" w:rsidRPr="007E57AC">
        <w:rPr>
          <w:rFonts w:cs="Times New Roman"/>
          <w:color w:val="000000" w:themeColor="text1"/>
        </w:rPr>
        <w:br/>
      </w:r>
      <w:r w:rsidR="001636CF" w:rsidRPr="007E57AC">
        <w:rPr>
          <w:rFonts w:cs="Times New Roman"/>
          <w:color w:val="000000" w:themeColor="text1"/>
        </w:rPr>
        <w:br/>
        <w:t xml:space="preserve">  </w:t>
      </w:r>
      <w:r w:rsidR="001636CF" w:rsidRPr="007E57AC">
        <w:rPr>
          <w:rFonts w:cs="Times New Roman"/>
          <w:color w:val="000000" w:themeColor="text1"/>
        </w:rPr>
        <w:tab/>
        <w:t xml:space="preserve">* A) COVID case counts: </w:t>
      </w:r>
      <w:r w:rsidRPr="007E57AC">
        <w:rPr>
          <w:rFonts w:cs="Times New Roman"/>
          <w:color w:val="000000" w:themeColor="text1"/>
        </w:rPr>
        <w:t>There are currently no student</w:t>
      </w:r>
      <w:r w:rsidR="00457518">
        <w:rPr>
          <w:rFonts w:cs="Times New Roman"/>
          <w:color w:val="000000" w:themeColor="text1"/>
        </w:rPr>
        <w:t>s</w:t>
      </w:r>
      <w:r w:rsidRPr="007E57AC">
        <w:rPr>
          <w:rFonts w:cs="Times New Roman"/>
          <w:color w:val="000000" w:themeColor="text1"/>
        </w:rPr>
        <w:t xml:space="preserve"> who are</w:t>
      </w:r>
      <w:r w:rsidR="001636CF" w:rsidRPr="007E57AC">
        <w:rPr>
          <w:rFonts w:cs="Times New Roman"/>
          <w:color w:val="000000" w:themeColor="text1"/>
        </w:rPr>
        <w:t xml:space="preserve"> home q</w:t>
      </w:r>
      <w:r w:rsidR="00AF24F2" w:rsidRPr="007E57AC">
        <w:rPr>
          <w:rFonts w:cs="Times New Roman"/>
          <w:color w:val="000000" w:themeColor="text1"/>
        </w:rPr>
        <w:t>uarantining</w:t>
      </w:r>
      <w:r w:rsidRPr="007E57AC">
        <w:rPr>
          <w:rFonts w:cs="Times New Roman"/>
          <w:color w:val="000000" w:themeColor="text1"/>
        </w:rPr>
        <w:t xml:space="preserve"> or reporting that </w:t>
      </w:r>
      <w:r w:rsidR="00457518">
        <w:rPr>
          <w:rFonts w:cs="Times New Roman"/>
          <w:color w:val="000000" w:themeColor="text1"/>
        </w:rPr>
        <w:t>they have COVID at this time. In</w:t>
      </w:r>
      <w:r w:rsidRPr="007E57AC">
        <w:rPr>
          <w:rFonts w:cs="Times New Roman"/>
          <w:color w:val="000000" w:themeColor="text1"/>
        </w:rPr>
        <w:t xml:space="preserve"> addition, the school has not received any notification letters from the Utah County Health Department of students that had tested positive. </w:t>
      </w:r>
      <w:r w:rsidR="002D7C9F" w:rsidRPr="007E57AC">
        <w:rPr>
          <w:rFonts w:cs="Times New Roman"/>
          <w:color w:val="000000" w:themeColor="text1"/>
        </w:rPr>
        <w:t>There is one staff member who currently has COVID.</w:t>
      </w:r>
    </w:p>
    <w:p w:rsidR="001636CF" w:rsidRPr="007E57AC" w:rsidRDefault="001636CF" w:rsidP="001636CF">
      <w:pPr>
        <w:pStyle w:val="BodyText"/>
        <w:rPr>
          <w:rFonts w:cs="Times New Roman"/>
          <w:color w:val="000000" w:themeColor="text1"/>
        </w:rPr>
      </w:pPr>
      <w:r w:rsidRPr="007E57AC">
        <w:rPr>
          <w:rFonts w:cs="Times New Roman"/>
          <w:color w:val="000000" w:themeColor="text1"/>
        </w:rPr>
        <w:br/>
        <w:t xml:space="preserve">  </w:t>
      </w:r>
      <w:r w:rsidRPr="007E57AC">
        <w:rPr>
          <w:rFonts w:cs="Times New Roman"/>
          <w:color w:val="000000" w:themeColor="text1"/>
        </w:rPr>
        <w:tab/>
        <w:t xml:space="preserve">* B) </w:t>
      </w:r>
      <w:r w:rsidR="002D7C9F" w:rsidRPr="007E57AC">
        <w:rPr>
          <w:rFonts w:cs="Times New Roman"/>
          <w:color w:val="000000" w:themeColor="text1"/>
        </w:rPr>
        <w:t xml:space="preserve">The school is making changes to the school’s report cards. Moving forward, Spelling, Reading and Handwriting would be included in the Language Arts grade instead of separate grades. In addition, weighting of categories would be removed and total points would be the basis for grades. Mr. Porter </w:t>
      </w:r>
      <w:r w:rsidR="00457518">
        <w:rPr>
          <w:rFonts w:cs="Times New Roman"/>
          <w:color w:val="000000" w:themeColor="text1"/>
        </w:rPr>
        <w:t>believes this will make student</w:t>
      </w:r>
      <w:r w:rsidR="002D7C9F" w:rsidRPr="007E57AC">
        <w:rPr>
          <w:rFonts w:cs="Times New Roman"/>
          <w:color w:val="000000" w:themeColor="text1"/>
        </w:rPr>
        <w:t xml:space="preserve">s grades easier for parents to understand. </w:t>
      </w:r>
      <w:r w:rsidRPr="007E57AC">
        <w:rPr>
          <w:rFonts w:cs="Times New Roman"/>
          <w:color w:val="000000" w:themeColor="text1"/>
        </w:rPr>
        <w:br/>
      </w:r>
    </w:p>
    <w:p w:rsidR="005E302B" w:rsidRPr="007E57AC" w:rsidRDefault="001636CF" w:rsidP="002D7C9F">
      <w:pPr>
        <w:pStyle w:val="BodyText"/>
        <w:rPr>
          <w:rFonts w:cs="Times New Roman"/>
          <w:color w:val="000000" w:themeColor="text1"/>
        </w:rPr>
      </w:pPr>
      <w:r w:rsidRPr="007E57AC">
        <w:rPr>
          <w:rFonts w:cs="Times New Roman"/>
          <w:color w:val="000000" w:themeColor="text1"/>
        </w:rPr>
        <w:t xml:space="preserve">        </w:t>
      </w:r>
      <w:r w:rsidRPr="007E57AC">
        <w:rPr>
          <w:rFonts w:cs="Times New Roman"/>
          <w:color w:val="000000" w:themeColor="text1"/>
        </w:rPr>
        <w:tab/>
        <w:t>* C)</w:t>
      </w:r>
      <w:r w:rsidR="002D7C9F" w:rsidRPr="007E57AC">
        <w:rPr>
          <w:rFonts w:cs="Times New Roman"/>
          <w:color w:val="000000" w:themeColor="text1"/>
        </w:rPr>
        <w:t xml:space="preserve"> The school will be providing staff with Bomb Threat Training as part of the school’s Crisi</w:t>
      </w:r>
      <w:r w:rsidR="00457518">
        <w:rPr>
          <w:rFonts w:cs="Times New Roman"/>
          <w:color w:val="000000" w:themeColor="text1"/>
        </w:rPr>
        <w:t>s</w:t>
      </w:r>
      <w:r w:rsidR="002D7C9F" w:rsidRPr="007E57AC">
        <w:rPr>
          <w:rFonts w:cs="Times New Roman"/>
          <w:color w:val="000000" w:themeColor="text1"/>
        </w:rPr>
        <w:t xml:space="preserve"> Plan Training. In addition, Mr. Porter noted that </w:t>
      </w:r>
      <w:proofErr w:type="spellStart"/>
      <w:r w:rsidR="002D7C9F" w:rsidRPr="007E57AC">
        <w:rPr>
          <w:rFonts w:cs="Times New Roman"/>
          <w:color w:val="000000" w:themeColor="text1"/>
        </w:rPr>
        <w:t>Trustland</w:t>
      </w:r>
      <w:proofErr w:type="spellEnd"/>
      <w:r w:rsidR="002D7C9F" w:rsidRPr="007E57AC">
        <w:rPr>
          <w:rFonts w:cs="Times New Roman"/>
          <w:color w:val="000000" w:themeColor="text1"/>
        </w:rPr>
        <w:t xml:space="preserve"> Videos would be reviewed this coming January.  </w:t>
      </w:r>
      <w:r w:rsidRPr="007E57AC">
        <w:rPr>
          <w:rFonts w:cs="Times New Roman"/>
          <w:color w:val="000000" w:themeColor="text1"/>
        </w:rPr>
        <w:t xml:space="preserve"> </w:t>
      </w:r>
    </w:p>
    <w:p w:rsidR="005E302B" w:rsidRPr="007E57AC" w:rsidRDefault="009719BD" w:rsidP="009719BD">
      <w:pPr>
        <w:pStyle w:val="BodyText"/>
        <w:ind w:left="1425"/>
        <w:jc w:val="center"/>
        <w:rPr>
          <w:rFonts w:cs="Times New Roman"/>
          <w:color w:val="000000" w:themeColor="text1"/>
        </w:rPr>
      </w:pPr>
      <w:r w:rsidRPr="007E57AC">
        <w:rPr>
          <w:rFonts w:cs="Times New Roman"/>
          <w:color w:val="000000" w:themeColor="text1"/>
        </w:rPr>
        <w:br/>
      </w:r>
      <w:r w:rsidR="00D10F87" w:rsidRPr="007E57AC">
        <w:rPr>
          <w:rFonts w:cs="Times New Roman"/>
          <w:b/>
          <w:color w:val="000000" w:themeColor="text1"/>
        </w:rPr>
        <w:t>(Page 3 of 4</w:t>
      </w:r>
      <w:r w:rsidRPr="007E57AC">
        <w:rPr>
          <w:rFonts w:cs="Times New Roman"/>
          <w:b/>
          <w:color w:val="000000" w:themeColor="text1"/>
        </w:rPr>
        <w:t xml:space="preserve"> is on the next page)</w:t>
      </w:r>
      <w:r w:rsidRPr="007E57AC">
        <w:rPr>
          <w:rFonts w:cs="Times New Roman"/>
          <w:b/>
          <w:color w:val="000000" w:themeColor="text1"/>
        </w:rPr>
        <w:br/>
      </w:r>
      <w:r w:rsidRPr="007E57AC">
        <w:rPr>
          <w:rFonts w:cs="Times New Roman"/>
          <w:b/>
          <w:color w:val="000000" w:themeColor="text1"/>
        </w:rPr>
        <w:lastRenderedPageBreak/>
        <w:br/>
        <w:t>Timpanogos Academy School Board Meeting</w:t>
      </w:r>
      <w:r w:rsidRPr="007E57AC">
        <w:rPr>
          <w:rFonts w:cs="Times New Roman"/>
          <w:b/>
          <w:color w:val="000000" w:themeColor="text1"/>
        </w:rPr>
        <w:br/>
      </w:r>
      <w:r w:rsidR="00F43DE5" w:rsidRPr="007E57AC">
        <w:rPr>
          <w:rFonts w:cs="Times New Roman"/>
          <w:b/>
          <w:color w:val="000000" w:themeColor="text1"/>
        </w:rPr>
        <w:t>Thursday November 11</w:t>
      </w:r>
      <w:r w:rsidR="00F43DE5" w:rsidRPr="007E57AC">
        <w:rPr>
          <w:rFonts w:cs="Times New Roman"/>
          <w:b/>
          <w:color w:val="000000" w:themeColor="text1"/>
          <w:vertAlign w:val="superscript"/>
        </w:rPr>
        <w:t>th</w:t>
      </w:r>
      <w:r w:rsidR="00F43DE5" w:rsidRPr="007E57AC">
        <w:rPr>
          <w:rFonts w:cs="Times New Roman"/>
          <w:b/>
          <w:color w:val="000000" w:themeColor="text1"/>
        </w:rPr>
        <w:t>, 2021   7:00pm</w:t>
      </w:r>
      <w:r w:rsidRPr="007E57AC">
        <w:rPr>
          <w:rFonts w:cs="Times New Roman"/>
          <w:b/>
          <w:color w:val="000000" w:themeColor="text1"/>
        </w:rPr>
        <w:br/>
        <w:t xml:space="preserve">Timpanogos </w:t>
      </w:r>
      <w:r w:rsidR="00D10F87" w:rsidRPr="007E57AC">
        <w:rPr>
          <w:rFonts w:cs="Times New Roman"/>
          <w:b/>
          <w:color w:val="000000" w:themeColor="text1"/>
        </w:rPr>
        <w:t>Academy Elementary</w:t>
      </w:r>
      <w:r w:rsidR="00D10F87" w:rsidRPr="007E57AC">
        <w:rPr>
          <w:rFonts w:cs="Times New Roman"/>
          <w:b/>
          <w:color w:val="000000" w:themeColor="text1"/>
        </w:rPr>
        <w:br/>
        <w:t>( Page 3 of 4</w:t>
      </w:r>
      <w:r w:rsidRPr="007E57AC">
        <w:rPr>
          <w:rFonts w:cs="Times New Roman"/>
          <w:b/>
          <w:color w:val="000000" w:themeColor="text1"/>
        </w:rPr>
        <w:t xml:space="preserve"> )</w:t>
      </w:r>
      <w:r w:rsidRPr="007E57AC">
        <w:rPr>
          <w:rFonts w:cs="Times New Roman"/>
          <w:color w:val="000000" w:themeColor="text1"/>
        </w:rPr>
        <w:br/>
      </w:r>
      <w:r w:rsidR="00901915" w:rsidRPr="007E57AC">
        <w:rPr>
          <w:rFonts w:cs="Times New Roman"/>
          <w:color w:val="000000" w:themeColor="text1"/>
        </w:rPr>
        <w:br/>
      </w:r>
      <w:r w:rsidR="00D10F87" w:rsidRPr="007E57AC">
        <w:rPr>
          <w:rFonts w:cs="Times New Roman"/>
          <w:color w:val="000000" w:themeColor="text1"/>
        </w:rPr>
        <w:br/>
      </w:r>
    </w:p>
    <w:p w:rsidR="002D7C9F" w:rsidRPr="007E57AC" w:rsidRDefault="00781FF8" w:rsidP="002D7C9F">
      <w:pPr>
        <w:pStyle w:val="BodyText"/>
        <w:rPr>
          <w:rFonts w:cs="Times New Roman"/>
          <w:color w:val="000000" w:themeColor="text1"/>
        </w:rPr>
      </w:pPr>
      <w:r w:rsidRPr="007E57AC">
        <w:rPr>
          <w:rFonts w:cs="Times New Roman"/>
          <w:b/>
          <w:color w:val="000000" w:themeColor="text1"/>
        </w:rPr>
        <w:t>14 – Student Data Governance Policy</w:t>
      </w:r>
      <w:r w:rsidR="002D7C9F" w:rsidRPr="007E57AC">
        <w:rPr>
          <w:rFonts w:cs="Times New Roman"/>
          <w:b/>
          <w:color w:val="000000" w:themeColor="text1"/>
        </w:rPr>
        <w:t xml:space="preserve"> – Action Item</w:t>
      </w:r>
      <w:r w:rsidR="002D7C9F" w:rsidRPr="007E57AC">
        <w:rPr>
          <w:rFonts w:cs="Times New Roman"/>
          <w:color w:val="000000" w:themeColor="text1"/>
        </w:rPr>
        <w:br/>
      </w:r>
      <w:r w:rsidRPr="007E57AC">
        <w:rPr>
          <w:rFonts w:cs="Times New Roman"/>
          <w:color w:val="000000" w:themeColor="text1"/>
        </w:rPr>
        <w:t xml:space="preserve">The Board reviewed and discussed the school’s “Student Data Governance Policy”. Afterwards, Rachel Thacker made a motion to approve the policy as amended. </w:t>
      </w:r>
      <w:r w:rsidR="002D7C9F" w:rsidRPr="007E57AC">
        <w:rPr>
          <w:rFonts w:cs="Times New Roman"/>
          <w:color w:val="000000" w:themeColor="text1"/>
        </w:rPr>
        <w:t>The mot</w:t>
      </w:r>
      <w:r w:rsidRPr="007E57AC">
        <w:rPr>
          <w:rFonts w:cs="Times New Roman"/>
          <w:color w:val="000000" w:themeColor="text1"/>
        </w:rPr>
        <w:t xml:space="preserve">ion was seconded by </w:t>
      </w:r>
      <w:proofErr w:type="spellStart"/>
      <w:r w:rsidRPr="007E57AC">
        <w:rPr>
          <w:rFonts w:cs="Times New Roman"/>
          <w:color w:val="000000" w:themeColor="text1"/>
        </w:rPr>
        <w:t>Minta</w:t>
      </w:r>
      <w:proofErr w:type="spellEnd"/>
      <w:r w:rsidRPr="007E57AC">
        <w:rPr>
          <w:rFonts w:cs="Times New Roman"/>
          <w:color w:val="000000" w:themeColor="text1"/>
        </w:rPr>
        <w:t xml:space="preserve"> Valentine</w:t>
      </w:r>
      <w:r w:rsidR="002D7C9F" w:rsidRPr="007E57AC">
        <w:rPr>
          <w:rFonts w:cs="Times New Roman"/>
          <w:color w:val="000000" w:themeColor="text1"/>
        </w:rPr>
        <w:t xml:space="preserve"> and passed unanimously.</w:t>
      </w:r>
    </w:p>
    <w:p w:rsidR="002D7C9F" w:rsidRPr="007E57AC" w:rsidRDefault="00781FF8" w:rsidP="005E302B">
      <w:pPr>
        <w:pStyle w:val="BodyText"/>
        <w:rPr>
          <w:rFonts w:cs="Times New Roman"/>
          <w:b/>
          <w:color w:val="000000" w:themeColor="text1"/>
        </w:rPr>
      </w:pPr>
      <w:r w:rsidRPr="007E57AC">
        <w:rPr>
          <w:rFonts w:cs="Times New Roman"/>
          <w:b/>
          <w:color w:val="000000" w:themeColor="text1"/>
        </w:rPr>
        <w:br/>
      </w:r>
    </w:p>
    <w:p w:rsidR="00781FF8" w:rsidRPr="007E57AC" w:rsidRDefault="00781FF8" w:rsidP="00781FF8">
      <w:pPr>
        <w:pStyle w:val="BodyText"/>
        <w:rPr>
          <w:rFonts w:cs="Times New Roman"/>
          <w:color w:val="000000" w:themeColor="text1"/>
        </w:rPr>
      </w:pPr>
      <w:r w:rsidRPr="007E57AC">
        <w:rPr>
          <w:rFonts w:cs="Times New Roman"/>
          <w:b/>
          <w:color w:val="000000" w:themeColor="text1"/>
        </w:rPr>
        <w:t>15 – Student Records Privacy Policy – Action Item</w:t>
      </w:r>
      <w:r w:rsidRPr="007E57AC">
        <w:rPr>
          <w:rFonts w:cs="Times New Roman"/>
          <w:color w:val="000000" w:themeColor="text1"/>
        </w:rPr>
        <w:br/>
        <w:t xml:space="preserve">The Board reviewed and discussed the school’s “Student Records Privacy Policy”. Afterwards, Kim </w:t>
      </w:r>
      <w:proofErr w:type="spellStart"/>
      <w:r w:rsidRPr="007E57AC">
        <w:rPr>
          <w:rFonts w:cs="Times New Roman"/>
          <w:color w:val="000000" w:themeColor="text1"/>
        </w:rPr>
        <w:t>Seager</w:t>
      </w:r>
      <w:proofErr w:type="spellEnd"/>
      <w:r w:rsidRPr="007E57AC">
        <w:rPr>
          <w:rFonts w:cs="Times New Roman"/>
          <w:color w:val="000000" w:themeColor="text1"/>
        </w:rPr>
        <w:t xml:space="preserve"> made a motion to approve the policy as amended. The motion was seconded by Amy </w:t>
      </w:r>
      <w:proofErr w:type="spellStart"/>
      <w:r w:rsidRPr="007E57AC">
        <w:rPr>
          <w:rFonts w:cs="Times New Roman"/>
          <w:color w:val="000000" w:themeColor="text1"/>
        </w:rPr>
        <w:t>Tressler</w:t>
      </w:r>
      <w:proofErr w:type="spellEnd"/>
      <w:r w:rsidRPr="007E57AC">
        <w:rPr>
          <w:rFonts w:cs="Times New Roman"/>
          <w:color w:val="000000" w:themeColor="text1"/>
        </w:rPr>
        <w:t xml:space="preserve"> and passed unanimously.</w:t>
      </w:r>
    </w:p>
    <w:p w:rsidR="00781FF8" w:rsidRPr="007E57AC" w:rsidRDefault="00781FF8" w:rsidP="00781FF8">
      <w:pPr>
        <w:pStyle w:val="BodyText"/>
        <w:rPr>
          <w:rFonts w:cs="Times New Roman"/>
          <w:color w:val="000000" w:themeColor="text1"/>
        </w:rPr>
      </w:pPr>
      <w:r w:rsidRPr="007E57AC">
        <w:rPr>
          <w:rFonts w:cs="Times New Roman"/>
          <w:b/>
          <w:color w:val="000000" w:themeColor="text1"/>
        </w:rPr>
        <w:br/>
      </w:r>
      <w:r w:rsidRPr="007E57AC">
        <w:rPr>
          <w:rFonts w:cs="Times New Roman"/>
          <w:b/>
          <w:color w:val="000000" w:themeColor="text1"/>
        </w:rPr>
        <w:br/>
        <w:t>16 – Grade Level Advancement Policy – Action Item</w:t>
      </w:r>
      <w:r w:rsidRPr="007E57AC">
        <w:rPr>
          <w:rFonts w:cs="Times New Roman"/>
          <w:color w:val="000000" w:themeColor="text1"/>
        </w:rPr>
        <w:br/>
        <w:t xml:space="preserve">The Board reviewed and discussed the school’s new “Grade Level Advancement Policy”. Afterwards, Rachel Thacker made a motion to approve the policy. The motion was seconded by </w:t>
      </w:r>
      <w:proofErr w:type="spellStart"/>
      <w:r w:rsidRPr="007E57AC">
        <w:rPr>
          <w:rFonts w:cs="Times New Roman"/>
          <w:color w:val="000000" w:themeColor="text1"/>
        </w:rPr>
        <w:t>Minta</w:t>
      </w:r>
      <w:proofErr w:type="spellEnd"/>
      <w:r w:rsidRPr="007E57AC">
        <w:rPr>
          <w:rFonts w:cs="Times New Roman"/>
          <w:color w:val="000000" w:themeColor="text1"/>
        </w:rPr>
        <w:t xml:space="preserve"> Valentine and passed unanimously.</w:t>
      </w:r>
    </w:p>
    <w:p w:rsidR="002D7C9F" w:rsidRPr="007E57AC" w:rsidRDefault="00781FF8" w:rsidP="005E302B">
      <w:pPr>
        <w:pStyle w:val="BodyText"/>
        <w:rPr>
          <w:rFonts w:cs="Times New Roman"/>
          <w:b/>
          <w:color w:val="000000" w:themeColor="text1"/>
        </w:rPr>
      </w:pPr>
      <w:r w:rsidRPr="007E57AC">
        <w:rPr>
          <w:rFonts w:cs="Times New Roman"/>
          <w:b/>
          <w:color w:val="000000" w:themeColor="text1"/>
        </w:rPr>
        <w:br/>
      </w:r>
    </w:p>
    <w:p w:rsidR="00781FF8" w:rsidRPr="007E57AC" w:rsidRDefault="00781FF8" w:rsidP="00781FF8">
      <w:pPr>
        <w:pStyle w:val="BodyText"/>
        <w:rPr>
          <w:rFonts w:cs="Times New Roman"/>
          <w:color w:val="000000" w:themeColor="text1"/>
        </w:rPr>
      </w:pPr>
      <w:r w:rsidRPr="007E57AC">
        <w:rPr>
          <w:rFonts w:cs="Times New Roman"/>
          <w:b/>
          <w:color w:val="000000" w:themeColor="text1"/>
        </w:rPr>
        <w:t>17 – Grade Level Retention Policy – Action Item</w:t>
      </w:r>
      <w:r w:rsidRPr="007E57AC">
        <w:rPr>
          <w:rFonts w:cs="Times New Roman"/>
          <w:color w:val="000000" w:themeColor="text1"/>
        </w:rPr>
        <w:br/>
        <w:t>The Board reviewed and discussed the school’s new “Grade Level Retention Policy”. Afterwards, Rachel Thacker made a motion to approve the policy. The motion was seconded by Paul Johnson and passed unanimously.</w:t>
      </w:r>
    </w:p>
    <w:p w:rsidR="002D7C9F" w:rsidRPr="007E57AC" w:rsidRDefault="00781FF8" w:rsidP="005E302B">
      <w:pPr>
        <w:pStyle w:val="BodyText"/>
        <w:rPr>
          <w:rFonts w:cs="Times New Roman"/>
          <w:b/>
          <w:color w:val="000000" w:themeColor="text1"/>
        </w:rPr>
      </w:pPr>
      <w:r w:rsidRPr="007E57AC">
        <w:rPr>
          <w:rFonts w:cs="Times New Roman"/>
          <w:b/>
          <w:color w:val="000000" w:themeColor="text1"/>
        </w:rPr>
        <w:br/>
      </w:r>
    </w:p>
    <w:p w:rsidR="00781FF8" w:rsidRPr="007E57AC" w:rsidRDefault="00781FF8" w:rsidP="005E302B">
      <w:pPr>
        <w:pStyle w:val="BodyText"/>
        <w:rPr>
          <w:rFonts w:cs="Times New Roman"/>
          <w:color w:val="000000" w:themeColor="text1"/>
        </w:rPr>
      </w:pPr>
      <w:r w:rsidRPr="007E57AC">
        <w:rPr>
          <w:rFonts w:cs="Times New Roman"/>
          <w:b/>
          <w:color w:val="000000" w:themeColor="text1"/>
        </w:rPr>
        <w:t>18</w:t>
      </w:r>
      <w:r w:rsidR="005E302B" w:rsidRPr="007E57AC">
        <w:rPr>
          <w:rFonts w:cs="Times New Roman"/>
          <w:b/>
          <w:color w:val="000000" w:themeColor="text1"/>
        </w:rPr>
        <w:t xml:space="preserve"> </w:t>
      </w:r>
      <w:r w:rsidRPr="007E57AC">
        <w:rPr>
          <w:rFonts w:cs="Times New Roman"/>
          <w:b/>
          <w:color w:val="000000" w:themeColor="text1"/>
        </w:rPr>
        <w:t xml:space="preserve">– Student/Parent Handbook - </w:t>
      </w:r>
      <w:r w:rsidR="00901915" w:rsidRPr="007E57AC">
        <w:rPr>
          <w:rFonts w:cs="Times New Roman"/>
          <w:b/>
          <w:color w:val="000000" w:themeColor="text1"/>
        </w:rPr>
        <w:t>Discussion Item</w:t>
      </w:r>
      <w:r w:rsidRPr="007E57AC">
        <w:rPr>
          <w:rFonts w:cs="Times New Roman"/>
          <w:color w:val="000000" w:themeColor="text1"/>
        </w:rPr>
        <w:br/>
        <w:t xml:space="preserve">Mr. Porter led a </w:t>
      </w:r>
      <w:r w:rsidR="00901915" w:rsidRPr="007E57AC">
        <w:rPr>
          <w:rFonts w:cs="Times New Roman"/>
          <w:color w:val="000000" w:themeColor="text1"/>
        </w:rPr>
        <w:t xml:space="preserve">Board </w:t>
      </w:r>
      <w:r w:rsidRPr="007E57AC">
        <w:rPr>
          <w:rFonts w:cs="Times New Roman"/>
          <w:color w:val="000000" w:themeColor="text1"/>
        </w:rPr>
        <w:t>discussion on updating the Student/Parent Handbook and various options for distributing or posting the Handbook. (No action was required).</w:t>
      </w:r>
    </w:p>
    <w:p w:rsidR="00781FF8" w:rsidRPr="007E57AC" w:rsidRDefault="00781FF8" w:rsidP="005E302B">
      <w:pPr>
        <w:pStyle w:val="BodyText"/>
        <w:rPr>
          <w:rFonts w:cs="Times New Roman"/>
          <w:color w:val="000000" w:themeColor="text1"/>
        </w:rPr>
      </w:pPr>
    </w:p>
    <w:p w:rsidR="005E302B" w:rsidRPr="007E57AC" w:rsidRDefault="005E302B" w:rsidP="005E302B">
      <w:pPr>
        <w:pStyle w:val="BodyText"/>
        <w:rPr>
          <w:rFonts w:cs="Times New Roman"/>
          <w:color w:val="000000" w:themeColor="text1"/>
        </w:rPr>
      </w:pPr>
      <w:r w:rsidRPr="007E57AC">
        <w:rPr>
          <w:rFonts w:cs="Times New Roman"/>
          <w:color w:val="000000" w:themeColor="text1"/>
        </w:rPr>
        <w:t xml:space="preserve">    </w:t>
      </w:r>
    </w:p>
    <w:p w:rsidR="007E57AC" w:rsidRPr="007E57AC" w:rsidRDefault="007E57AC" w:rsidP="005E302B">
      <w:pPr>
        <w:pStyle w:val="BodyText"/>
        <w:rPr>
          <w:rFonts w:cs="Times New Roman"/>
          <w:color w:val="000000" w:themeColor="text1"/>
        </w:rPr>
      </w:pPr>
    </w:p>
    <w:p w:rsidR="007E57AC" w:rsidRPr="007E57AC" w:rsidRDefault="007E57AC" w:rsidP="005E302B">
      <w:pPr>
        <w:pStyle w:val="BodyText"/>
        <w:rPr>
          <w:rFonts w:cs="Times New Roman"/>
          <w:color w:val="000000" w:themeColor="text1"/>
        </w:rPr>
      </w:pPr>
    </w:p>
    <w:p w:rsidR="007E57AC" w:rsidRPr="007E57AC" w:rsidRDefault="007E57AC" w:rsidP="005E302B">
      <w:pPr>
        <w:pStyle w:val="BodyText"/>
        <w:rPr>
          <w:rFonts w:cs="Times New Roman"/>
          <w:color w:val="000000" w:themeColor="text1"/>
        </w:rPr>
      </w:pPr>
    </w:p>
    <w:p w:rsidR="007E57AC" w:rsidRPr="007E57AC" w:rsidRDefault="007E57AC" w:rsidP="005E302B">
      <w:pPr>
        <w:pStyle w:val="BodyText"/>
        <w:rPr>
          <w:rFonts w:cs="Times New Roman"/>
          <w:color w:val="000000" w:themeColor="text1"/>
        </w:rPr>
      </w:pPr>
    </w:p>
    <w:p w:rsidR="005E302B" w:rsidRPr="007E57AC" w:rsidRDefault="005E302B" w:rsidP="009719BD">
      <w:pPr>
        <w:pStyle w:val="BodyText"/>
        <w:ind w:left="1425"/>
        <w:jc w:val="center"/>
        <w:rPr>
          <w:rFonts w:cs="Times New Roman"/>
          <w:color w:val="000000" w:themeColor="text1"/>
        </w:rPr>
      </w:pPr>
    </w:p>
    <w:p w:rsidR="004A1DD4" w:rsidRPr="007E57AC" w:rsidRDefault="00D10F87" w:rsidP="00D10F87">
      <w:pPr>
        <w:pStyle w:val="BodyText"/>
        <w:jc w:val="center"/>
        <w:rPr>
          <w:rFonts w:cs="Times New Roman"/>
          <w:b/>
          <w:color w:val="000000" w:themeColor="text1"/>
        </w:rPr>
      </w:pPr>
      <w:r w:rsidRPr="007E57AC">
        <w:rPr>
          <w:rFonts w:cs="Times New Roman"/>
          <w:b/>
          <w:color w:val="000000" w:themeColor="text1"/>
        </w:rPr>
        <w:t>(Page 4 of 4 is on the reverse side of this page)</w:t>
      </w:r>
      <w:r w:rsidRPr="007E57AC">
        <w:rPr>
          <w:rFonts w:cs="Times New Roman"/>
          <w:b/>
          <w:color w:val="000000" w:themeColor="text1"/>
        </w:rPr>
        <w:br/>
      </w:r>
      <w:r w:rsidRPr="007E57AC">
        <w:rPr>
          <w:rFonts w:cs="Times New Roman"/>
          <w:b/>
          <w:color w:val="000000" w:themeColor="text1"/>
        </w:rPr>
        <w:lastRenderedPageBreak/>
        <w:t>Timpanogos Academy School Board Meeting</w:t>
      </w:r>
      <w:r w:rsidRPr="007E57AC">
        <w:rPr>
          <w:rFonts w:cs="Times New Roman"/>
          <w:b/>
          <w:color w:val="000000" w:themeColor="text1"/>
        </w:rPr>
        <w:br/>
      </w:r>
      <w:r w:rsidR="00F43DE5" w:rsidRPr="007E57AC">
        <w:rPr>
          <w:rFonts w:cs="Times New Roman"/>
          <w:b/>
          <w:color w:val="000000" w:themeColor="text1"/>
        </w:rPr>
        <w:t>Thursday November 11</w:t>
      </w:r>
      <w:r w:rsidR="00F43DE5" w:rsidRPr="007E57AC">
        <w:rPr>
          <w:rFonts w:cs="Times New Roman"/>
          <w:b/>
          <w:color w:val="000000" w:themeColor="text1"/>
          <w:vertAlign w:val="superscript"/>
        </w:rPr>
        <w:t>th</w:t>
      </w:r>
      <w:r w:rsidR="00F43DE5" w:rsidRPr="007E57AC">
        <w:rPr>
          <w:rFonts w:cs="Times New Roman"/>
          <w:b/>
          <w:color w:val="000000" w:themeColor="text1"/>
        </w:rPr>
        <w:t>, 2021   7:00pm</w:t>
      </w:r>
      <w:r w:rsidRPr="007E57AC">
        <w:rPr>
          <w:rFonts w:cs="Times New Roman"/>
          <w:b/>
          <w:color w:val="000000" w:themeColor="text1"/>
        </w:rPr>
        <w:br/>
        <w:t>Timpanogos Academy Elementary</w:t>
      </w:r>
      <w:r w:rsidRPr="007E57AC">
        <w:rPr>
          <w:rFonts w:cs="Times New Roman"/>
          <w:b/>
          <w:color w:val="000000" w:themeColor="text1"/>
        </w:rPr>
        <w:br/>
        <w:t>( Page 4 of 4 )</w:t>
      </w:r>
      <w:r w:rsidRPr="007E57AC">
        <w:rPr>
          <w:rFonts w:cs="Times New Roman"/>
          <w:b/>
          <w:color w:val="000000" w:themeColor="text1"/>
        </w:rPr>
        <w:br/>
      </w:r>
    </w:p>
    <w:p w:rsidR="007E57AC" w:rsidRPr="007E57AC" w:rsidRDefault="007E57AC" w:rsidP="00D10F87">
      <w:pPr>
        <w:pStyle w:val="BodyText"/>
        <w:jc w:val="center"/>
        <w:rPr>
          <w:rFonts w:cs="Times New Roman"/>
          <w:b/>
          <w:color w:val="000000" w:themeColor="text1"/>
        </w:rPr>
      </w:pPr>
    </w:p>
    <w:p w:rsidR="007E57AC" w:rsidRPr="007E57AC" w:rsidRDefault="007E57AC" w:rsidP="007E57AC">
      <w:pPr>
        <w:pStyle w:val="BodyText"/>
        <w:rPr>
          <w:rFonts w:cs="Times New Roman"/>
          <w:color w:val="000000" w:themeColor="text1"/>
        </w:rPr>
      </w:pPr>
      <w:r w:rsidRPr="007E57AC">
        <w:rPr>
          <w:rFonts w:cs="Times New Roman"/>
          <w:b/>
          <w:color w:val="000000" w:themeColor="text1"/>
        </w:rPr>
        <w:t>19 – Board Member Reports</w:t>
      </w:r>
      <w:r w:rsidRPr="007E57AC">
        <w:rPr>
          <w:rFonts w:cs="Times New Roman"/>
          <w:color w:val="000000" w:themeColor="text1"/>
        </w:rPr>
        <w:t xml:space="preserve">:    </w:t>
      </w:r>
    </w:p>
    <w:p w:rsidR="007E57AC" w:rsidRPr="007E57AC" w:rsidRDefault="007E57AC" w:rsidP="007E57AC">
      <w:pPr>
        <w:pStyle w:val="BodyText"/>
        <w:numPr>
          <w:ilvl w:val="0"/>
          <w:numId w:val="7"/>
        </w:numPr>
        <w:rPr>
          <w:rFonts w:cs="Times New Roman"/>
          <w:color w:val="000000" w:themeColor="text1"/>
        </w:rPr>
      </w:pPr>
      <w:r w:rsidRPr="007E57AC">
        <w:rPr>
          <w:rFonts w:cs="Times New Roman"/>
          <w:b/>
          <w:color w:val="000000" w:themeColor="text1"/>
        </w:rPr>
        <w:t xml:space="preserve">PTO/Curriculum, Jennie Bruce:  </w:t>
      </w:r>
      <w:r w:rsidRPr="007E57AC">
        <w:rPr>
          <w:rFonts w:cs="Times New Roman"/>
          <w:color w:val="000000" w:themeColor="text1"/>
        </w:rPr>
        <w:t>None at this time (Mrs. Bruce is not present).</w:t>
      </w:r>
      <w:r w:rsidRPr="007E57AC">
        <w:rPr>
          <w:rFonts w:cs="Times New Roman"/>
          <w:color w:val="000000" w:themeColor="text1"/>
        </w:rPr>
        <w:br/>
      </w:r>
    </w:p>
    <w:p w:rsidR="007E57AC" w:rsidRPr="007E57AC" w:rsidRDefault="007E57AC" w:rsidP="007E57AC">
      <w:pPr>
        <w:pStyle w:val="BodyText"/>
        <w:numPr>
          <w:ilvl w:val="0"/>
          <w:numId w:val="7"/>
        </w:numPr>
        <w:rPr>
          <w:rFonts w:cs="Times New Roman"/>
          <w:color w:val="000000" w:themeColor="text1"/>
        </w:rPr>
      </w:pPr>
      <w:r w:rsidRPr="007E57AC">
        <w:rPr>
          <w:rFonts w:cs="Times New Roman"/>
          <w:b/>
          <w:color w:val="000000" w:themeColor="text1"/>
        </w:rPr>
        <w:t xml:space="preserve">Publicity, </w:t>
      </w:r>
      <w:proofErr w:type="spellStart"/>
      <w:r w:rsidRPr="007E57AC">
        <w:rPr>
          <w:rFonts w:cs="Times New Roman"/>
          <w:b/>
          <w:color w:val="000000" w:themeColor="text1"/>
        </w:rPr>
        <w:t>Minta</w:t>
      </w:r>
      <w:proofErr w:type="spellEnd"/>
      <w:r w:rsidRPr="007E57AC">
        <w:rPr>
          <w:rFonts w:cs="Times New Roman"/>
          <w:b/>
          <w:color w:val="000000" w:themeColor="text1"/>
        </w:rPr>
        <w:t xml:space="preserve"> Valentine</w:t>
      </w:r>
      <w:r w:rsidRPr="007E57AC">
        <w:rPr>
          <w:rFonts w:cs="Times New Roman"/>
          <w:color w:val="000000" w:themeColor="text1"/>
        </w:rPr>
        <w:t xml:space="preserve">:  None at this time. </w:t>
      </w:r>
    </w:p>
    <w:p w:rsidR="007E57AC" w:rsidRPr="007E57AC" w:rsidRDefault="007E57AC" w:rsidP="00D10F87">
      <w:pPr>
        <w:pStyle w:val="BodyText"/>
        <w:jc w:val="center"/>
        <w:rPr>
          <w:rFonts w:cs="Times New Roman"/>
          <w:b/>
          <w:color w:val="000000" w:themeColor="text1"/>
        </w:rPr>
      </w:pPr>
    </w:p>
    <w:p w:rsidR="009719BD" w:rsidRPr="007E57AC" w:rsidRDefault="009719BD" w:rsidP="007E57AC">
      <w:pPr>
        <w:pStyle w:val="BodyText"/>
        <w:numPr>
          <w:ilvl w:val="0"/>
          <w:numId w:val="7"/>
        </w:numPr>
        <w:rPr>
          <w:rFonts w:cs="Times New Roman"/>
          <w:color w:val="000000" w:themeColor="text1"/>
        </w:rPr>
      </w:pPr>
      <w:r w:rsidRPr="007E57AC">
        <w:rPr>
          <w:rFonts w:cs="Times New Roman"/>
          <w:b/>
          <w:color w:val="000000" w:themeColor="text1"/>
        </w:rPr>
        <w:t xml:space="preserve">Uniforms, Amy </w:t>
      </w:r>
      <w:proofErr w:type="spellStart"/>
      <w:r w:rsidRPr="007E57AC">
        <w:rPr>
          <w:rFonts w:cs="Times New Roman"/>
          <w:b/>
          <w:color w:val="000000" w:themeColor="text1"/>
        </w:rPr>
        <w:t>Tressler</w:t>
      </w:r>
      <w:proofErr w:type="spellEnd"/>
      <w:r w:rsidRPr="007E57AC">
        <w:rPr>
          <w:rFonts w:cs="Times New Roman"/>
          <w:b/>
          <w:color w:val="000000" w:themeColor="text1"/>
        </w:rPr>
        <w:t>:</w:t>
      </w:r>
      <w:r w:rsidRPr="007E57AC">
        <w:rPr>
          <w:rFonts w:cs="Times New Roman"/>
          <w:color w:val="000000" w:themeColor="text1"/>
        </w:rPr>
        <w:t xml:space="preserve">   </w:t>
      </w:r>
      <w:r w:rsidR="007E57AC" w:rsidRPr="007E57AC">
        <w:rPr>
          <w:rFonts w:cs="Times New Roman"/>
          <w:color w:val="000000" w:themeColor="text1"/>
        </w:rPr>
        <w:t>None at this time.</w:t>
      </w:r>
      <w:r w:rsidR="00D10F87" w:rsidRPr="007E57AC">
        <w:rPr>
          <w:rFonts w:cs="Times New Roman"/>
          <w:color w:val="000000" w:themeColor="text1"/>
        </w:rPr>
        <w:br/>
      </w:r>
    </w:p>
    <w:p w:rsidR="009719BD" w:rsidRPr="007E57AC" w:rsidRDefault="004F77D9" w:rsidP="004F77D9">
      <w:pPr>
        <w:pStyle w:val="BodyText"/>
        <w:numPr>
          <w:ilvl w:val="0"/>
          <w:numId w:val="7"/>
        </w:numPr>
        <w:rPr>
          <w:rFonts w:cs="Times New Roman"/>
          <w:color w:val="000000" w:themeColor="text1"/>
        </w:rPr>
      </w:pPr>
      <w:r w:rsidRPr="007E57AC">
        <w:rPr>
          <w:rFonts w:cs="Times New Roman"/>
          <w:b/>
          <w:color w:val="000000" w:themeColor="text1"/>
        </w:rPr>
        <w:t xml:space="preserve">Facilities &amp; Risk Control, Paul Johnson: </w:t>
      </w:r>
      <w:r w:rsidRPr="007E57AC">
        <w:rPr>
          <w:rFonts w:cs="Times New Roman"/>
          <w:color w:val="000000" w:themeColor="text1"/>
        </w:rPr>
        <w:t xml:space="preserve">  </w:t>
      </w:r>
      <w:r w:rsidR="007E57AC" w:rsidRPr="007E57AC">
        <w:rPr>
          <w:rFonts w:cs="Times New Roman"/>
          <w:color w:val="000000" w:themeColor="text1"/>
        </w:rPr>
        <w:t>None at this time.</w:t>
      </w:r>
      <w:r w:rsidR="007E57AC" w:rsidRPr="007E57AC">
        <w:rPr>
          <w:rFonts w:cs="Times New Roman"/>
          <w:color w:val="000000" w:themeColor="text1"/>
        </w:rPr>
        <w:br/>
      </w:r>
    </w:p>
    <w:p w:rsidR="00F17CE3" w:rsidRPr="007E57AC" w:rsidRDefault="004628D7" w:rsidP="00A8699B">
      <w:pPr>
        <w:pStyle w:val="BodyText"/>
        <w:numPr>
          <w:ilvl w:val="0"/>
          <w:numId w:val="7"/>
        </w:numPr>
        <w:rPr>
          <w:rFonts w:cs="Times New Roman"/>
          <w:color w:val="000000" w:themeColor="text1"/>
        </w:rPr>
      </w:pPr>
      <w:r w:rsidRPr="007E57AC">
        <w:rPr>
          <w:rFonts w:cs="Times New Roman"/>
          <w:b/>
          <w:color w:val="000000" w:themeColor="text1"/>
        </w:rPr>
        <w:t xml:space="preserve">CFO, Rachel Thacker:  </w:t>
      </w:r>
      <w:r w:rsidR="007E57AC" w:rsidRPr="007E57AC">
        <w:rPr>
          <w:rFonts w:cs="Times New Roman"/>
          <w:color w:val="000000" w:themeColor="text1"/>
        </w:rPr>
        <w:t>Mrs. Thacker led a board discussion on current concerns with “Social Emotional Learning (SEL)” and “Critical Race Theory (CRT)”, and the Board consensus was that neither of thes</w:t>
      </w:r>
      <w:r w:rsidR="00457518">
        <w:rPr>
          <w:rFonts w:cs="Times New Roman"/>
          <w:color w:val="000000" w:themeColor="text1"/>
        </w:rPr>
        <w:t>e would have a place or fit in t</w:t>
      </w:r>
      <w:r w:rsidR="007E57AC" w:rsidRPr="007E57AC">
        <w:rPr>
          <w:rFonts w:cs="Times New Roman"/>
          <w:color w:val="000000" w:themeColor="text1"/>
        </w:rPr>
        <w:t>o the school’s charter and/or curriculum.</w:t>
      </w:r>
      <w:r w:rsidR="001B019D" w:rsidRPr="007E57AC">
        <w:rPr>
          <w:rFonts w:cs="Times New Roman"/>
          <w:color w:val="000000" w:themeColor="text1"/>
        </w:rPr>
        <w:br/>
      </w:r>
    </w:p>
    <w:p w:rsidR="004F77D9" w:rsidRPr="007E57AC" w:rsidRDefault="004F77D9" w:rsidP="00A8699B">
      <w:pPr>
        <w:pStyle w:val="BodyText"/>
        <w:numPr>
          <w:ilvl w:val="0"/>
          <w:numId w:val="7"/>
        </w:numPr>
        <w:rPr>
          <w:rFonts w:cs="Times New Roman"/>
          <w:color w:val="000000" w:themeColor="text1"/>
        </w:rPr>
      </w:pPr>
      <w:r w:rsidRPr="007E57AC">
        <w:rPr>
          <w:rFonts w:cs="Times New Roman"/>
          <w:b/>
          <w:color w:val="000000" w:themeColor="text1"/>
        </w:rPr>
        <w:t xml:space="preserve">Human Resources &amp; Website, Phil </w:t>
      </w:r>
      <w:proofErr w:type="spellStart"/>
      <w:r w:rsidRPr="007E57AC">
        <w:rPr>
          <w:rFonts w:cs="Times New Roman"/>
          <w:b/>
          <w:color w:val="000000" w:themeColor="text1"/>
        </w:rPr>
        <w:t>Cardon</w:t>
      </w:r>
      <w:proofErr w:type="spellEnd"/>
      <w:r w:rsidRPr="007E57AC">
        <w:rPr>
          <w:rFonts w:cs="Times New Roman"/>
          <w:b/>
          <w:color w:val="000000" w:themeColor="text1"/>
        </w:rPr>
        <w:t xml:space="preserve">: </w:t>
      </w:r>
      <w:r w:rsidRPr="007E57AC">
        <w:rPr>
          <w:rFonts w:cs="Times New Roman"/>
          <w:color w:val="000000" w:themeColor="text1"/>
        </w:rPr>
        <w:t xml:space="preserve"> </w:t>
      </w:r>
      <w:r w:rsidR="007E57AC" w:rsidRPr="007E57AC">
        <w:rPr>
          <w:rFonts w:cs="Times New Roman"/>
          <w:color w:val="000000" w:themeColor="text1"/>
        </w:rPr>
        <w:t xml:space="preserve">None at this time (Mr. </w:t>
      </w:r>
      <w:proofErr w:type="spellStart"/>
      <w:r w:rsidR="007E57AC" w:rsidRPr="007E57AC">
        <w:rPr>
          <w:rFonts w:cs="Times New Roman"/>
          <w:color w:val="000000" w:themeColor="text1"/>
        </w:rPr>
        <w:t>Cardon</w:t>
      </w:r>
      <w:proofErr w:type="spellEnd"/>
      <w:r w:rsidR="007E57AC" w:rsidRPr="007E57AC">
        <w:rPr>
          <w:rFonts w:cs="Times New Roman"/>
          <w:color w:val="000000" w:themeColor="text1"/>
        </w:rPr>
        <w:t xml:space="preserve"> is not present).</w:t>
      </w:r>
      <w:r w:rsidR="00FB4E39" w:rsidRPr="007E57AC">
        <w:rPr>
          <w:rFonts w:cs="Times New Roman"/>
          <w:color w:val="000000" w:themeColor="text1"/>
        </w:rPr>
        <w:br/>
      </w:r>
      <w:r w:rsidRPr="007E57AC">
        <w:rPr>
          <w:rFonts w:cs="Times New Roman"/>
          <w:color w:val="000000" w:themeColor="text1"/>
        </w:rPr>
        <w:t xml:space="preserve">   </w:t>
      </w:r>
    </w:p>
    <w:p w:rsidR="004628D7" w:rsidRPr="007E57AC" w:rsidRDefault="004F77D9" w:rsidP="004628D7">
      <w:pPr>
        <w:pStyle w:val="BodyText"/>
        <w:numPr>
          <w:ilvl w:val="0"/>
          <w:numId w:val="7"/>
        </w:numPr>
        <w:rPr>
          <w:rFonts w:cs="Times New Roman"/>
          <w:color w:val="000000" w:themeColor="text1"/>
        </w:rPr>
      </w:pPr>
      <w:r w:rsidRPr="007E57AC">
        <w:rPr>
          <w:rFonts w:cs="Times New Roman"/>
          <w:b/>
          <w:color w:val="000000" w:themeColor="text1"/>
        </w:rPr>
        <w:t>Board Chair</w:t>
      </w:r>
      <w:r w:rsidR="009B0E19" w:rsidRPr="007E57AC">
        <w:rPr>
          <w:rFonts w:cs="Times New Roman"/>
          <w:b/>
          <w:color w:val="000000" w:themeColor="text1"/>
        </w:rPr>
        <w:t xml:space="preserve">, Kim </w:t>
      </w:r>
      <w:proofErr w:type="spellStart"/>
      <w:r w:rsidR="009B0E19" w:rsidRPr="007E57AC">
        <w:rPr>
          <w:rFonts w:cs="Times New Roman"/>
          <w:b/>
          <w:color w:val="000000" w:themeColor="text1"/>
        </w:rPr>
        <w:t>Seager</w:t>
      </w:r>
      <w:proofErr w:type="spellEnd"/>
      <w:r w:rsidR="009B0E19" w:rsidRPr="007E57AC">
        <w:rPr>
          <w:rFonts w:cs="Times New Roman"/>
          <w:b/>
          <w:color w:val="000000" w:themeColor="text1"/>
        </w:rPr>
        <w:t>:</w:t>
      </w:r>
      <w:r w:rsidR="001069C4" w:rsidRPr="007E57AC">
        <w:rPr>
          <w:rFonts w:cs="Times New Roman"/>
          <w:color w:val="000000" w:themeColor="text1"/>
        </w:rPr>
        <w:t xml:space="preserve">  </w:t>
      </w:r>
      <w:r w:rsidR="0022778E" w:rsidRPr="007E57AC">
        <w:rPr>
          <w:rFonts w:cs="Times New Roman"/>
          <w:color w:val="000000" w:themeColor="text1"/>
        </w:rPr>
        <w:t xml:space="preserve"> </w:t>
      </w:r>
      <w:r w:rsidR="007E57AC" w:rsidRPr="007E57AC">
        <w:rPr>
          <w:rFonts w:cs="Times New Roman"/>
          <w:color w:val="000000" w:themeColor="text1"/>
        </w:rPr>
        <w:t xml:space="preserve">Mrs. </w:t>
      </w:r>
      <w:proofErr w:type="spellStart"/>
      <w:r w:rsidR="007E57AC" w:rsidRPr="007E57AC">
        <w:rPr>
          <w:rFonts w:cs="Times New Roman"/>
          <w:color w:val="000000" w:themeColor="text1"/>
        </w:rPr>
        <w:t>Seager</w:t>
      </w:r>
      <w:proofErr w:type="spellEnd"/>
      <w:r w:rsidR="007E57AC" w:rsidRPr="007E57AC">
        <w:rPr>
          <w:rFonts w:cs="Times New Roman"/>
          <w:color w:val="000000" w:themeColor="text1"/>
        </w:rPr>
        <w:t xml:space="preserve"> reported on </w:t>
      </w:r>
      <w:r w:rsidR="00FB4E39" w:rsidRPr="007E57AC">
        <w:rPr>
          <w:rFonts w:cs="Times New Roman"/>
          <w:color w:val="000000" w:themeColor="text1"/>
        </w:rPr>
        <w:t xml:space="preserve">the “UVU Prep” programs </w:t>
      </w:r>
      <w:r w:rsidR="007E57AC" w:rsidRPr="007E57AC">
        <w:rPr>
          <w:rFonts w:cs="Times New Roman"/>
          <w:color w:val="000000" w:themeColor="text1"/>
        </w:rPr>
        <w:t xml:space="preserve">which currently are not being offered to charter schools. It was decided that Mrs. </w:t>
      </w:r>
      <w:proofErr w:type="spellStart"/>
      <w:r w:rsidR="007E57AC" w:rsidRPr="007E57AC">
        <w:rPr>
          <w:rFonts w:cs="Times New Roman"/>
          <w:color w:val="000000" w:themeColor="text1"/>
        </w:rPr>
        <w:t>Seager</w:t>
      </w:r>
      <w:proofErr w:type="spellEnd"/>
      <w:r w:rsidR="007E57AC" w:rsidRPr="007E57AC">
        <w:rPr>
          <w:rFonts w:cs="Times New Roman"/>
          <w:color w:val="000000" w:themeColor="text1"/>
        </w:rPr>
        <w:t xml:space="preserve"> would reach out to Kim Frank at UCN to see if there were options for the school to pursue to change that. </w:t>
      </w:r>
    </w:p>
    <w:p w:rsidR="00ED718E" w:rsidRPr="007E57AC" w:rsidRDefault="001B019D" w:rsidP="009B0E19">
      <w:pPr>
        <w:pStyle w:val="BodyText"/>
        <w:rPr>
          <w:rFonts w:cs="Times New Roman"/>
          <w:b/>
          <w:color w:val="000000" w:themeColor="text1"/>
        </w:rPr>
      </w:pPr>
      <w:r w:rsidRPr="007E57AC">
        <w:rPr>
          <w:rFonts w:cs="Times New Roman"/>
          <w:b/>
          <w:color w:val="000000" w:themeColor="text1"/>
        </w:rPr>
        <w:br/>
      </w:r>
    </w:p>
    <w:p w:rsidR="00876AB9" w:rsidRPr="007E57AC" w:rsidRDefault="007E57AC" w:rsidP="00876AB9">
      <w:pPr>
        <w:pStyle w:val="BodyText"/>
        <w:rPr>
          <w:rFonts w:cs="Times New Roman"/>
          <w:b/>
          <w:color w:val="222222"/>
        </w:rPr>
      </w:pPr>
      <w:r w:rsidRPr="007E57AC">
        <w:rPr>
          <w:rFonts w:cs="Times New Roman"/>
          <w:b/>
        </w:rPr>
        <w:t>20</w:t>
      </w:r>
      <w:r w:rsidR="000A68EB" w:rsidRPr="007E57AC">
        <w:rPr>
          <w:rFonts w:cs="Times New Roman"/>
          <w:b/>
        </w:rPr>
        <w:t xml:space="preserve"> </w:t>
      </w:r>
      <w:r w:rsidR="000A68EB" w:rsidRPr="007E57AC">
        <w:rPr>
          <w:rFonts w:cs="Times New Roman"/>
          <w:b/>
          <w:color w:val="222222"/>
        </w:rPr>
        <w:t>– Board Training</w:t>
      </w:r>
      <w:r w:rsidR="00876AB9" w:rsidRPr="007E57AC">
        <w:rPr>
          <w:rFonts w:cs="Times New Roman"/>
          <w:b/>
          <w:color w:val="222222"/>
        </w:rPr>
        <w:t xml:space="preserve"> – Errol Porter</w:t>
      </w:r>
      <w:r w:rsidR="000A68EB" w:rsidRPr="007E57AC">
        <w:rPr>
          <w:rFonts w:cs="Times New Roman"/>
          <w:b/>
          <w:color w:val="222222"/>
        </w:rPr>
        <w:br/>
      </w:r>
      <w:r w:rsidRPr="007E57AC">
        <w:rPr>
          <w:rFonts w:cs="Times New Roman"/>
        </w:rPr>
        <w:t>T</w:t>
      </w:r>
      <w:r w:rsidR="00FB4E39" w:rsidRPr="007E57AC">
        <w:rPr>
          <w:rFonts w:cs="Times New Roman"/>
        </w:rPr>
        <w:t xml:space="preserve">he Board </w:t>
      </w:r>
      <w:r w:rsidRPr="007E57AC">
        <w:rPr>
          <w:rFonts w:cs="Times New Roman"/>
        </w:rPr>
        <w:t>listened to ano</w:t>
      </w:r>
      <w:r w:rsidR="00457518">
        <w:rPr>
          <w:rFonts w:cs="Times New Roman"/>
        </w:rPr>
        <w:t>ther episode from the “Board Wis</w:t>
      </w:r>
      <w:bookmarkStart w:id="0" w:name="_GoBack"/>
      <w:bookmarkEnd w:id="0"/>
      <w:r w:rsidRPr="007E57AC">
        <w:rPr>
          <w:rFonts w:cs="Times New Roman"/>
        </w:rPr>
        <w:t>er” training program.</w:t>
      </w:r>
      <w:r w:rsidRPr="007E57AC">
        <w:rPr>
          <w:rFonts w:cs="Times New Roman"/>
        </w:rPr>
        <w:br/>
      </w:r>
      <w:r w:rsidRPr="007E57AC">
        <w:rPr>
          <w:rFonts w:cs="Times New Roman"/>
        </w:rPr>
        <w:br/>
      </w:r>
      <w:r w:rsidR="00E44E2F" w:rsidRPr="007E57AC">
        <w:rPr>
          <w:rFonts w:cs="Times New Roman"/>
        </w:rPr>
        <w:br/>
      </w:r>
      <w:r w:rsidRPr="007E57AC">
        <w:rPr>
          <w:rFonts w:cs="Times New Roman"/>
          <w:b/>
        </w:rPr>
        <w:t>21</w:t>
      </w:r>
      <w:r w:rsidR="00E44E2F" w:rsidRPr="007E57AC">
        <w:rPr>
          <w:rFonts w:cs="Times New Roman"/>
          <w:b/>
        </w:rPr>
        <w:t xml:space="preserve"> </w:t>
      </w:r>
      <w:r w:rsidR="00E44E2F" w:rsidRPr="007E57AC">
        <w:rPr>
          <w:rFonts w:cs="Times New Roman"/>
          <w:b/>
          <w:color w:val="222222"/>
        </w:rPr>
        <w:t>– Closed Session</w:t>
      </w:r>
      <w:r w:rsidR="00E44E2F" w:rsidRPr="007E57AC">
        <w:rPr>
          <w:rFonts w:cs="Times New Roman"/>
          <w:b/>
          <w:color w:val="222222"/>
        </w:rPr>
        <w:br/>
      </w:r>
      <w:r w:rsidR="00FB4E39" w:rsidRPr="007E57AC">
        <w:rPr>
          <w:rFonts w:cs="Times New Roman"/>
        </w:rPr>
        <w:t xml:space="preserve">It was determined and agreed by the Board that there was no need for a closed session at this time. </w:t>
      </w:r>
    </w:p>
    <w:p w:rsidR="00ED718E" w:rsidRPr="007E57AC" w:rsidRDefault="00ED718E" w:rsidP="009B0E19">
      <w:pPr>
        <w:pStyle w:val="BodyText"/>
        <w:rPr>
          <w:rFonts w:eastAsia="Times New Roman" w:cs="Times New Roman"/>
          <w:b/>
        </w:rPr>
      </w:pPr>
    </w:p>
    <w:p w:rsidR="00BF0981" w:rsidRPr="005A0C81" w:rsidRDefault="007E57AC" w:rsidP="009B0E19">
      <w:pPr>
        <w:pStyle w:val="BodyText"/>
        <w:rPr>
          <w:rFonts w:cs="Times New Roman"/>
          <w:b/>
          <w:color w:val="000000" w:themeColor="text1"/>
        </w:rPr>
      </w:pPr>
      <w:r w:rsidRPr="007E57AC">
        <w:rPr>
          <w:rFonts w:cs="Times New Roman"/>
          <w:b/>
          <w:color w:val="000000" w:themeColor="text1"/>
        </w:rPr>
        <w:t>22</w:t>
      </w:r>
      <w:r w:rsidR="004628D7" w:rsidRPr="007E57AC">
        <w:rPr>
          <w:rFonts w:cs="Times New Roman"/>
          <w:b/>
          <w:color w:val="000000" w:themeColor="text1"/>
        </w:rPr>
        <w:t xml:space="preserve"> - Adjournment:</w:t>
      </w:r>
      <w:r w:rsidR="004628D7" w:rsidRPr="007E57AC">
        <w:rPr>
          <w:rFonts w:cs="Times New Roman"/>
          <w:b/>
          <w:color w:val="000000" w:themeColor="text1"/>
        </w:rPr>
        <w:br/>
      </w:r>
      <w:r w:rsidR="0062757A" w:rsidRPr="007E57AC">
        <w:rPr>
          <w:rFonts w:cs="Times New Roman"/>
          <w:color w:val="000000" w:themeColor="text1"/>
        </w:rPr>
        <w:t xml:space="preserve">Kim </w:t>
      </w:r>
      <w:proofErr w:type="spellStart"/>
      <w:r w:rsidR="0062757A" w:rsidRPr="007E57AC">
        <w:rPr>
          <w:rFonts w:cs="Times New Roman"/>
          <w:color w:val="000000" w:themeColor="text1"/>
        </w:rPr>
        <w:t>Seager</w:t>
      </w:r>
      <w:proofErr w:type="spellEnd"/>
      <w:r w:rsidR="004628D7" w:rsidRPr="007E57AC">
        <w:rPr>
          <w:rFonts w:cs="Times New Roman"/>
          <w:color w:val="000000" w:themeColor="text1"/>
        </w:rPr>
        <w:t xml:space="preserve"> moved to adjourn without objection.</w:t>
      </w:r>
    </w:p>
    <w:sectPr w:rsidR="00BF0981" w:rsidRPr="005A0C81">
      <w:pgSz w:w="12240" w:h="15840"/>
      <w:pgMar w:top="540" w:right="1134" w:bottom="126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6CAB"/>
    <w:multiLevelType w:val="hybridMultilevel"/>
    <w:tmpl w:val="CF9AD574"/>
    <w:lvl w:ilvl="0" w:tplc="71648488">
      <w:start w:val="2"/>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02FA502F"/>
    <w:multiLevelType w:val="hybridMultilevel"/>
    <w:tmpl w:val="4CE09658"/>
    <w:lvl w:ilvl="0" w:tplc="CABE57B6">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B817876"/>
    <w:multiLevelType w:val="hybridMultilevel"/>
    <w:tmpl w:val="C50E21CE"/>
    <w:lvl w:ilvl="0" w:tplc="20FA6388">
      <w:start w:val="3"/>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E3672F1"/>
    <w:multiLevelType w:val="hybridMultilevel"/>
    <w:tmpl w:val="91285384"/>
    <w:lvl w:ilvl="0" w:tplc="9A10F83A">
      <w:start w:val="7"/>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FAF69FD"/>
    <w:multiLevelType w:val="hybridMultilevel"/>
    <w:tmpl w:val="E38C0D0C"/>
    <w:lvl w:ilvl="0" w:tplc="98D0D0FC">
      <w:start w:val="1"/>
      <w:numFmt w:val="decimal"/>
      <w:lvlText w:val="%1)"/>
      <w:lvlJc w:val="left"/>
      <w:pPr>
        <w:ind w:left="720" w:hanging="360"/>
      </w:pPr>
      <w:rPr>
        <w:rFonts w:eastAsia="SimSun"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B4E71"/>
    <w:multiLevelType w:val="hybridMultilevel"/>
    <w:tmpl w:val="ADE01D54"/>
    <w:lvl w:ilvl="0" w:tplc="5A52825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E2D86"/>
    <w:multiLevelType w:val="hybridMultilevel"/>
    <w:tmpl w:val="E00EFCB6"/>
    <w:lvl w:ilvl="0" w:tplc="A650F198">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1039F"/>
    <w:multiLevelType w:val="hybridMultilevel"/>
    <w:tmpl w:val="2A0C677C"/>
    <w:lvl w:ilvl="0" w:tplc="AB2656A4">
      <w:start w:val="5"/>
      <w:numFmt w:val="bullet"/>
      <w:lvlText w:val=""/>
      <w:lvlJc w:val="left"/>
      <w:pPr>
        <w:ind w:left="600" w:hanging="360"/>
      </w:pPr>
      <w:rPr>
        <w:rFonts w:ascii="Symbol" w:eastAsia="SimSu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 w15:restartNumberingAfterBreak="0">
    <w:nsid w:val="28015C37"/>
    <w:multiLevelType w:val="hybridMultilevel"/>
    <w:tmpl w:val="384E8C18"/>
    <w:lvl w:ilvl="0" w:tplc="DD86F020">
      <w:start w:val="7"/>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2ABE71B1"/>
    <w:multiLevelType w:val="hybridMultilevel"/>
    <w:tmpl w:val="29421CA8"/>
    <w:lvl w:ilvl="0" w:tplc="5F56C006">
      <w:start w:val="7"/>
      <w:numFmt w:val="bullet"/>
      <w:lvlText w:val=""/>
      <w:lvlJc w:val="left"/>
      <w:pPr>
        <w:ind w:left="1308" w:hanging="360"/>
      </w:pPr>
      <w:rPr>
        <w:rFonts w:ascii="Symbol" w:eastAsia="SimSun" w:hAnsi="Symbol" w:cs="Times New Roman"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10" w15:restartNumberingAfterBreak="0">
    <w:nsid w:val="3209391A"/>
    <w:multiLevelType w:val="hybridMultilevel"/>
    <w:tmpl w:val="F048939E"/>
    <w:lvl w:ilvl="0" w:tplc="967A5784">
      <w:start w:val="1"/>
      <w:numFmt w:val="decimal"/>
      <w:lvlText w:val="%1)"/>
      <w:lvlJc w:val="left"/>
      <w:pPr>
        <w:ind w:left="420" w:hanging="360"/>
      </w:pPr>
      <w:rPr>
        <w:rFonts w:eastAsia="SimSun" w:cs="Mang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323A268F"/>
    <w:multiLevelType w:val="hybridMultilevel"/>
    <w:tmpl w:val="C914A0DC"/>
    <w:lvl w:ilvl="0" w:tplc="FF0870DA">
      <w:start w:val="4"/>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2" w15:restartNumberingAfterBreak="0">
    <w:nsid w:val="37EE6EBF"/>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15:restartNumberingAfterBreak="0">
    <w:nsid w:val="44861797"/>
    <w:multiLevelType w:val="hybridMultilevel"/>
    <w:tmpl w:val="5226F6CE"/>
    <w:lvl w:ilvl="0" w:tplc="BB22A220">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A51FA"/>
    <w:multiLevelType w:val="hybridMultilevel"/>
    <w:tmpl w:val="04F474A4"/>
    <w:lvl w:ilvl="0" w:tplc="C360DC82">
      <w:start w:val="6"/>
      <w:numFmt w:val="bullet"/>
      <w:lvlText w:val=""/>
      <w:lvlJc w:val="left"/>
      <w:pPr>
        <w:ind w:left="1785" w:hanging="360"/>
      </w:pPr>
      <w:rPr>
        <w:rFonts w:ascii="Symbol" w:eastAsia="SimSu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5" w15:restartNumberingAfterBreak="0">
    <w:nsid w:val="4C9F42BA"/>
    <w:multiLevelType w:val="hybridMultilevel"/>
    <w:tmpl w:val="900C9FB0"/>
    <w:lvl w:ilvl="0" w:tplc="36106CF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01561"/>
    <w:multiLevelType w:val="hybridMultilevel"/>
    <w:tmpl w:val="2E06ECE0"/>
    <w:lvl w:ilvl="0" w:tplc="DE921746">
      <w:start w:val="10"/>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050CF8"/>
    <w:multiLevelType w:val="hybridMultilevel"/>
    <w:tmpl w:val="C1903E80"/>
    <w:lvl w:ilvl="0" w:tplc="75826C0E">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62EB2BC2"/>
    <w:multiLevelType w:val="hybridMultilevel"/>
    <w:tmpl w:val="B4B049CC"/>
    <w:lvl w:ilvl="0" w:tplc="E58CBBE4">
      <w:start w:val="6"/>
      <w:numFmt w:val="bullet"/>
      <w:lvlText w:val=""/>
      <w:lvlJc w:val="left"/>
      <w:pPr>
        <w:ind w:left="2025" w:hanging="360"/>
      </w:pPr>
      <w:rPr>
        <w:rFonts w:ascii="Symbol" w:eastAsia="SimSun" w:hAnsi="Symbol" w:cs="Times New Roman"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9" w15:restartNumberingAfterBreak="0">
    <w:nsid w:val="63FC061C"/>
    <w:multiLevelType w:val="hybridMultilevel"/>
    <w:tmpl w:val="480A247A"/>
    <w:lvl w:ilvl="0" w:tplc="2E667E4A">
      <w:start w:val="4"/>
      <w:numFmt w:val="bullet"/>
      <w:lvlText w:val=""/>
      <w:lvlJc w:val="left"/>
      <w:pPr>
        <w:ind w:left="720" w:hanging="360"/>
      </w:pPr>
      <w:rPr>
        <w:rFonts w:ascii="Symbol" w:eastAsia="SimSu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875878"/>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1" w15:restartNumberingAfterBreak="0">
    <w:nsid w:val="64AF5B7A"/>
    <w:multiLevelType w:val="hybridMultilevel"/>
    <w:tmpl w:val="56B498E2"/>
    <w:lvl w:ilvl="0" w:tplc="D10AEC72">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494873"/>
    <w:multiLevelType w:val="hybridMultilevel"/>
    <w:tmpl w:val="17209C82"/>
    <w:lvl w:ilvl="0" w:tplc="5148C12A">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7365293E"/>
    <w:multiLevelType w:val="hybridMultilevel"/>
    <w:tmpl w:val="E086F844"/>
    <w:lvl w:ilvl="0" w:tplc="D8B88E1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217297"/>
    <w:multiLevelType w:val="hybridMultilevel"/>
    <w:tmpl w:val="A856788A"/>
    <w:lvl w:ilvl="0" w:tplc="51DA9334">
      <w:start w:val="6"/>
      <w:numFmt w:val="bullet"/>
      <w:lvlText w:val=""/>
      <w:lvlJc w:val="left"/>
      <w:pPr>
        <w:ind w:left="2145" w:hanging="360"/>
      </w:pPr>
      <w:rPr>
        <w:rFonts w:ascii="Symbol" w:eastAsia="SimSun" w:hAnsi="Symbol"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5" w15:restartNumberingAfterBreak="0">
    <w:nsid w:val="7A7C4476"/>
    <w:multiLevelType w:val="hybridMultilevel"/>
    <w:tmpl w:val="0064565A"/>
    <w:lvl w:ilvl="0" w:tplc="B040FF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4"/>
  </w:num>
  <w:num w:numId="2">
    <w:abstractNumId w:val="10"/>
  </w:num>
  <w:num w:numId="3">
    <w:abstractNumId w:val="25"/>
  </w:num>
  <w:num w:numId="4">
    <w:abstractNumId w:val="0"/>
  </w:num>
  <w:num w:numId="5">
    <w:abstractNumId w:val="11"/>
  </w:num>
  <w:num w:numId="6">
    <w:abstractNumId w:val="5"/>
  </w:num>
  <w:num w:numId="7">
    <w:abstractNumId w:val="20"/>
  </w:num>
  <w:num w:numId="8">
    <w:abstractNumId w:val="6"/>
  </w:num>
  <w:num w:numId="9">
    <w:abstractNumId w:val="16"/>
  </w:num>
  <w:num w:numId="10">
    <w:abstractNumId w:val="21"/>
  </w:num>
  <w:num w:numId="11">
    <w:abstractNumId w:val="15"/>
  </w:num>
  <w:num w:numId="12">
    <w:abstractNumId w:val="23"/>
  </w:num>
  <w:num w:numId="13">
    <w:abstractNumId w:val="13"/>
  </w:num>
  <w:num w:numId="14">
    <w:abstractNumId w:val="2"/>
  </w:num>
  <w:num w:numId="15">
    <w:abstractNumId w:val="19"/>
  </w:num>
  <w:num w:numId="16">
    <w:abstractNumId w:val="14"/>
  </w:num>
  <w:num w:numId="17">
    <w:abstractNumId w:val="24"/>
  </w:num>
  <w:num w:numId="18">
    <w:abstractNumId w:val="18"/>
  </w:num>
  <w:num w:numId="19">
    <w:abstractNumId w:val="17"/>
  </w:num>
  <w:num w:numId="20">
    <w:abstractNumId w:val="7"/>
  </w:num>
  <w:num w:numId="21">
    <w:abstractNumId w:val="1"/>
  </w:num>
  <w:num w:numId="22">
    <w:abstractNumId w:val="3"/>
  </w:num>
  <w:num w:numId="23">
    <w:abstractNumId w:val="9"/>
  </w:num>
  <w:num w:numId="24">
    <w:abstractNumId w:val="8"/>
  </w:num>
  <w:num w:numId="25">
    <w:abstractNumId w:val="1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5E"/>
    <w:rsid w:val="0000111B"/>
    <w:rsid w:val="00005AC2"/>
    <w:rsid w:val="00011167"/>
    <w:rsid w:val="0001158F"/>
    <w:rsid w:val="000118F6"/>
    <w:rsid w:val="00011BCC"/>
    <w:rsid w:val="00015058"/>
    <w:rsid w:val="00016274"/>
    <w:rsid w:val="00016C19"/>
    <w:rsid w:val="00023464"/>
    <w:rsid w:val="00035D32"/>
    <w:rsid w:val="00036018"/>
    <w:rsid w:val="00040264"/>
    <w:rsid w:val="00047FCF"/>
    <w:rsid w:val="000539AC"/>
    <w:rsid w:val="00053BB5"/>
    <w:rsid w:val="00054649"/>
    <w:rsid w:val="00055FE4"/>
    <w:rsid w:val="00056297"/>
    <w:rsid w:val="00070A21"/>
    <w:rsid w:val="000723D0"/>
    <w:rsid w:val="00074B2F"/>
    <w:rsid w:val="00075526"/>
    <w:rsid w:val="00077266"/>
    <w:rsid w:val="0007799B"/>
    <w:rsid w:val="00081534"/>
    <w:rsid w:val="0008221F"/>
    <w:rsid w:val="00082E89"/>
    <w:rsid w:val="00086C93"/>
    <w:rsid w:val="00087BE4"/>
    <w:rsid w:val="00092E42"/>
    <w:rsid w:val="000A68EB"/>
    <w:rsid w:val="000B0136"/>
    <w:rsid w:val="000B18A0"/>
    <w:rsid w:val="000B1CCA"/>
    <w:rsid w:val="000B3489"/>
    <w:rsid w:val="000B43E8"/>
    <w:rsid w:val="000B4494"/>
    <w:rsid w:val="000C05C4"/>
    <w:rsid w:val="000C4823"/>
    <w:rsid w:val="000D2391"/>
    <w:rsid w:val="000D3B6F"/>
    <w:rsid w:val="000D7A64"/>
    <w:rsid w:val="000D7F31"/>
    <w:rsid w:val="000E0EDB"/>
    <w:rsid w:val="000E2CBE"/>
    <w:rsid w:val="000E3006"/>
    <w:rsid w:val="000E7057"/>
    <w:rsid w:val="000F12DF"/>
    <w:rsid w:val="000F2692"/>
    <w:rsid w:val="000F544D"/>
    <w:rsid w:val="001011AA"/>
    <w:rsid w:val="001015BD"/>
    <w:rsid w:val="001033C9"/>
    <w:rsid w:val="00103824"/>
    <w:rsid w:val="001069C4"/>
    <w:rsid w:val="00106E17"/>
    <w:rsid w:val="0010736E"/>
    <w:rsid w:val="0011306C"/>
    <w:rsid w:val="00113B7B"/>
    <w:rsid w:val="00114DBB"/>
    <w:rsid w:val="00117E98"/>
    <w:rsid w:val="00126671"/>
    <w:rsid w:val="001319F9"/>
    <w:rsid w:val="00133D4D"/>
    <w:rsid w:val="001372D8"/>
    <w:rsid w:val="001456AF"/>
    <w:rsid w:val="001478EF"/>
    <w:rsid w:val="0015168D"/>
    <w:rsid w:val="00152AD9"/>
    <w:rsid w:val="0015314C"/>
    <w:rsid w:val="0015395B"/>
    <w:rsid w:val="00155468"/>
    <w:rsid w:val="00162ABD"/>
    <w:rsid w:val="001636CF"/>
    <w:rsid w:val="00166BE1"/>
    <w:rsid w:val="00166CD8"/>
    <w:rsid w:val="00173718"/>
    <w:rsid w:val="00173E4F"/>
    <w:rsid w:val="001740E3"/>
    <w:rsid w:val="001812B3"/>
    <w:rsid w:val="001829C1"/>
    <w:rsid w:val="0018629A"/>
    <w:rsid w:val="00187A27"/>
    <w:rsid w:val="00193219"/>
    <w:rsid w:val="0019692E"/>
    <w:rsid w:val="001A1D60"/>
    <w:rsid w:val="001A2C2D"/>
    <w:rsid w:val="001A4A41"/>
    <w:rsid w:val="001A6686"/>
    <w:rsid w:val="001B019D"/>
    <w:rsid w:val="001B4FB6"/>
    <w:rsid w:val="001B6B2F"/>
    <w:rsid w:val="001C2846"/>
    <w:rsid w:val="001D0522"/>
    <w:rsid w:val="001D3D70"/>
    <w:rsid w:val="001D579D"/>
    <w:rsid w:val="001D65DD"/>
    <w:rsid w:val="001D6FB3"/>
    <w:rsid w:val="001D74C2"/>
    <w:rsid w:val="001E2720"/>
    <w:rsid w:val="001E5A83"/>
    <w:rsid w:val="001F5DA5"/>
    <w:rsid w:val="00200C28"/>
    <w:rsid w:val="002016FE"/>
    <w:rsid w:val="002032FA"/>
    <w:rsid w:val="002046AC"/>
    <w:rsid w:val="00204EF6"/>
    <w:rsid w:val="00205B90"/>
    <w:rsid w:val="00207918"/>
    <w:rsid w:val="00211377"/>
    <w:rsid w:val="00212C88"/>
    <w:rsid w:val="00213B75"/>
    <w:rsid w:val="0022272C"/>
    <w:rsid w:val="0022778E"/>
    <w:rsid w:val="00232012"/>
    <w:rsid w:val="00232B41"/>
    <w:rsid w:val="002344FE"/>
    <w:rsid w:val="00240D60"/>
    <w:rsid w:val="00241958"/>
    <w:rsid w:val="00241A28"/>
    <w:rsid w:val="00242AD5"/>
    <w:rsid w:val="00245E71"/>
    <w:rsid w:val="00247112"/>
    <w:rsid w:val="002510AA"/>
    <w:rsid w:val="00251396"/>
    <w:rsid w:val="00252B88"/>
    <w:rsid w:val="00255A9D"/>
    <w:rsid w:val="00256DE2"/>
    <w:rsid w:val="00257C96"/>
    <w:rsid w:val="002600D4"/>
    <w:rsid w:val="002644FC"/>
    <w:rsid w:val="00265C54"/>
    <w:rsid w:val="00266AC8"/>
    <w:rsid w:val="00272504"/>
    <w:rsid w:val="00272656"/>
    <w:rsid w:val="00272E62"/>
    <w:rsid w:val="00281C6C"/>
    <w:rsid w:val="002847ED"/>
    <w:rsid w:val="0028720F"/>
    <w:rsid w:val="00287E83"/>
    <w:rsid w:val="00290BE5"/>
    <w:rsid w:val="00297506"/>
    <w:rsid w:val="00297FD1"/>
    <w:rsid w:val="002A09AF"/>
    <w:rsid w:val="002A66EF"/>
    <w:rsid w:val="002B238E"/>
    <w:rsid w:val="002B5FE4"/>
    <w:rsid w:val="002B69C1"/>
    <w:rsid w:val="002B7154"/>
    <w:rsid w:val="002B7D88"/>
    <w:rsid w:val="002C0DF9"/>
    <w:rsid w:val="002C767F"/>
    <w:rsid w:val="002D4356"/>
    <w:rsid w:val="002D4FFB"/>
    <w:rsid w:val="002D7095"/>
    <w:rsid w:val="002D72DC"/>
    <w:rsid w:val="002D7C9F"/>
    <w:rsid w:val="002E02A9"/>
    <w:rsid w:val="002E03E1"/>
    <w:rsid w:val="002E2D84"/>
    <w:rsid w:val="002F01EB"/>
    <w:rsid w:val="003007BC"/>
    <w:rsid w:val="00303B9B"/>
    <w:rsid w:val="0031016A"/>
    <w:rsid w:val="00310B4D"/>
    <w:rsid w:val="00311210"/>
    <w:rsid w:val="003137F1"/>
    <w:rsid w:val="00317B51"/>
    <w:rsid w:val="003216B6"/>
    <w:rsid w:val="0032607F"/>
    <w:rsid w:val="003343BD"/>
    <w:rsid w:val="00334A23"/>
    <w:rsid w:val="00335346"/>
    <w:rsid w:val="00343CF2"/>
    <w:rsid w:val="003457BB"/>
    <w:rsid w:val="00353279"/>
    <w:rsid w:val="003542F4"/>
    <w:rsid w:val="0035508B"/>
    <w:rsid w:val="00356BC2"/>
    <w:rsid w:val="00356CBA"/>
    <w:rsid w:val="0035700D"/>
    <w:rsid w:val="00363F28"/>
    <w:rsid w:val="0036727B"/>
    <w:rsid w:val="00382D5E"/>
    <w:rsid w:val="00390408"/>
    <w:rsid w:val="0039435A"/>
    <w:rsid w:val="003A5D83"/>
    <w:rsid w:val="003B2D69"/>
    <w:rsid w:val="003B4ADD"/>
    <w:rsid w:val="003B59B2"/>
    <w:rsid w:val="003C4B33"/>
    <w:rsid w:val="003C7A21"/>
    <w:rsid w:val="003C7C59"/>
    <w:rsid w:val="003D0980"/>
    <w:rsid w:val="003D3810"/>
    <w:rsid w:val="003D3AB5"/>
    <w:rsid w:val="003D4CD0"/>
    <w:rsid w:val="003E0228"/>
    <w:rsid w:val="003E0358"/>
    <w:rsid w:val="003E1209"/>
    <w:rsid w:val="003E531B"/>
    <w:rsid w:val="003E5D38"/>
    <w:rsid w:val="003E6C33"/>
    <w:rsid w:val="003E7456"/>
    <w:rsid w:val="003E7947"/>
    <w:rsid w:val="003F269B"/>
    <w:rsid w:val="003F5EA8"/>
    <w:rsid w:val="003F5ED1"/>
    <w:rsid w:val="004005ED"/>
    <w:rsid w:val="00401BB3"/>
    <w:rsid w:val="00402C4D"/>
    <w:rsid w:val="00404CCA"/>
    <w:rsid w:val="00404F86"/>
    <w:rsid w:val="004079D5"/>
    <w:rsid w:val="00414215"/>
    <w:rsid w:val="0042260C"/>
    <w:rsid w:val="00424F1B"/>
    <w:rsid w:val="0043007C"/>
    <w:rsid w:val="004311DD"/>
    <w:rsid w:val="00437F58"/>
    <w:rsid w:val="0044010D"/>
    <w:rsid w:val="0044304B"/>
    <w:rsid w:val="00451889"/>
    <w:rsid w:val="00454DC4"/>
    <w:rsid w:val="00457518"/>
    <w:rsid w:val="004609DF"/>
    <w:rsid w:val="004628D7"/>
    <w:rsid w:val="00463C23"/>
    <w:rsid w:val="004651E7"/>
    <w:rsid w:val="00467240"/>
    <w:rsid w:val="004765F7"/>
    <w:rsid w:val="004813AD"/>
    <w:rsid w:val="004922E2"/>
    <w:rsid w:val="00493ECE"/>
    <w:rsid w:val="00497C96"/>
    <w:rsid w:val="004A1DD4"/>
    <w:rsid w:val="004A73EF"/>
    <w:rsid w:val="004B22DD"/>
    <w:rsid w:val="004B595F"/>
    <w:rsid w:val="004B65C1"/>
    <w:rsid w:val="004C65E6"/>
    <w:rsid w:val="004C6BDF"/>
    <w:rsid w:val="004E09CC"/>
    <w:rsid w:val="004E632F"/>
    <w:rsid w:val="004E6AB6"/>
    <w:rsid w:val="004F05D8"/>
    <w:rsid w:val="004F3868"/>
    <w:rsid w:val="004F77D9"/>
    <w:rsid w:val="00502A60"/>
    <w:rsid w:val="00503E8D"/>
    <w:rsid w:val="005044C6"/>
    <w:rsid w:val="00507093"/>
    <w:rsid w:val="00520F38"/>
    <w:rsid w:val="005221BF"/>
    <w:rsid w:val="005228C8"/>
    <w:rsid w:val="00526736"/>
    <w:rsid w:val="005346FC"/>
    <w:rsid w:val="005410C3"/>
    <w:rsid w:val="00543733"/>
    <w:rsid w:val="005463A2"/>
    <w:rsid w:val="005472E6"/>
    <w:rsid w:val="005510A6"/>
    <w:rsid w:val="00554A3E"/>
    <w:rsid w:val="0055677C"/>
    <w:rsid w:val="00557072"/>
    <w:rsid w:val="00561060"/>
    <w:rsid w:val="00561501"/>
    <w:rsid w:val="005644AE"/>
    <w:rsid w:val="00564A33"/>
    <w:rsid w:val="00567199"/>
    <w:rsid w:val="005705BB"/>
    <w:rsid w:val="00570FCC"/>
    <w:rsid w:val="00580590"/>
    <w:rsid w:val="005828FE"/>
    <w:rsid w:val="005846D3"/>
    <w:rsid w:val="00590030"/>
    <w:rsid w:val="00591714"/>
    <w:rsid w:val="00591C0E"/>
    <w:rsid w:val="00592790"/>
    <w:rsid w:val="00592A92"/>
    <w:rsid w:val="00594E80"/>
    <w:rsid w:val="005956F0"/>
    <w:rsid w:val="00596BCF"/>
    <w:rsid w:val="005A0C81"/>
    <w:rsid w:val="005A24F0"/>
    <w:rsid w:val="005A59B6"/>
    <w:rsid w:val="005A6127"/>
    <w:rsid w:val="005A7EBD"/>
    <w:rsid w:val="005B057B"/>
    <w:rsid w:val="005B2304"/>
    <w:rsid w:val="005B3CC7"/>
    <w:rsid w:val="005B41CB"/>
    <w:rsid w:val="005C01E1"/>
    <w:rsid w:val="005C106F"/>
    <w:rsid w:val="005C5FBD"/>
    <w:rsid w:val="005D59E4"/>
    <w:rsid w:val="005D6880"/>
    <w:rsid w:val="005E106F"/>
    <w:rsid w:val="005E1FF6"/>
    <w:rsid w:val="005E302B"/>
    <w:rsid w:val="005E3795"/>
    <w:rsid w:val="005E6735"/>
    <w:rsid w:val="005E7B74"/>
    <w:rsid w:val="005F0C3F"/>
    <w:rsid w:val="005F4C61"/>
    <w:rsid w:val="005F66FE"/>
    <w:rsid w:val="00602B77"/>
    <w:rsid w:val="0060519A"/>
    <w:rsid w:val="006239B2"/>
    <w:rsid w:val="0062757A"/>
    <w:rsid w:val="00633839"/>
    <w:rsid w:val="00644245"/>
    <w:rsid w:val="00647E2F"/>
    <w:rsid w:val="00650639"/>
    <w:rsid w:val="006527D7"/>
    <w:rsid w:val="006544C6"/>
    <w:rsid w:val="00657B7E"/>
    <w:rsid w:val="00663982"/>
    <w:rsid w:val="00666F92"/>
    <w:rsid w:val="00667325"/>
    <w:rsid w:val="00674C90"/>
    <w:rsid w:val="00675A4D"/>
    <w:rsid w:val="00675C6F"/>
    <w:rsid w:val="006767C7"/>
    <w:rsid w:val="00676B7F"/>
    <w:rsid w:val="0068243B"/>
    <w:rsid w:val="00684FF3"/>
    <w:rsid w:val="00685792"/>
    <w:rsid w:val="00695A46"/>
    <w:rsid w:val="006A074B"/>
    <w:rsid w:val="006A28EE"/>
    <w:rsid w:val="006A6A41"/>
    <w:rsid w:val="006A7E1E"/>
    <w:rsid w:val="006B0E27"/>
    <w:rsid w:val="006B2AB5"/>
    <w:rsid w:val="006B60D6"/>
    <w:rsid w:val="006B7DD0"/>
    <w:rsid w:val="006C00EB"/>
    <w:rsid w:val="006C7610"/>
    <w:rsid w:val="006C7AE1"/>
    <w:rsid w:val="006D05A2"/>
    <w:rsid w:val="006D756D"/>
    <w:rsid w:val="006E1F04"/>
    <w:rsid w:val="006E26BB"/>
    <w:rsid w:val="006E3B8D"/>
    <w:rsid w:val="006E48EE"/>
    <w:rsid w:val="006E5888"/>
    <w:rsid w:val="006E6BBD"/>
    <w:rsid w:val="006F0E38"/>
    <w:rsid w:val="007000B4"/>
    <w:rsid w:val="00702C4E"/>
    <w:rsid w:val="00703F13"/>
    <w:rsid w:val="007058B3"/>
    <w:rsid w:val="00706D6F"/>
    <w:rsid w:val="00706D85"/>
    <w:rsid w:val="007102E3"/>
    <w:rsid w:val="00726297"/>
    <w:rsid w:val="007311EF"/>
    <w:rsid w:val="00731D11"/>
    <w:rsid w:val="00734E30"/>
    <w:rsid w:val="00735DC5"/>
    <w:rsid w:val="00740EDC"/>
    <w:rsid w:val="00740F6C"/>
    <w:rsid w:val="00744001"/>
    <w:rsid w:val="00744FB9"/>
    <w:rsid w:val="0074585E"/>
    <w:rsid w:val="00754E1C"/>
    <w:rsid w:val="00755287"/>
    <w:rsid w:val="00764388"/>
    <w:rsid w:val="00766C01"/>
    <w:rsid w:val="00767686"/>
    <w:rsid w:val="00767DF3"/>
    <w:rsid w:val="00767E49"/>
    <w:rsid w:val="00770D83"/>
    <w:rsid w:val="00771CF3"/>
    <w:rsid w:val="007770D6"/>
    <w:rsid w:val="0078156C"/>
    <w:rsid w:val="00781FF8"/>
    <w:rsid w:val="007852DB"/>
    <w:rsid w:val="0079149E"/>
    <w:rsid w:val="007947A6"/>
    <w:rsid w:val="00797870"/>
    <w:rsid w:val="007A0F90"/>
    <w:rsid w:val="007B5512"/>
    <w:rsid w:val="007D0F0B"/>
    <w:rsid w:val="007D6AA8"/>
    <w:rsid w:val="007E214F"/>
    <w:rsid w:val="007E45B8"/>
    <w:rsid w:val="007E57AC"/>
    <w:rsid w:val="007E7303"/>
    <w:rsid w:val="007F15D9"/>
    <w:rsid w:val="007F26B6"/>
    <w:rsid w:val="007F4E45"/>
    <w:rsid w:val="007F7000"/>
    <w:rsid w:val="0080107A"/>
    <w:rsid w:val="008032D6"/>
    <w:rsid w:val="00810C66"/>
    <w:rsid w:val="00811E6C"/>
    <w:rsid w:val="00812E1B"/>
    <w:rsid w:val="00813CFB"/>
    <w:rsid w:val="0081572A"/>
    <w:rsid w:val="00816D28"/>
    <w:rsid w:val="00822D8D"/>
    <w:rsid w:val="00824D5C"/>
    <w:rsid w:val="008300F4"/>
    <w:rsid w:val="00830664"/>
    <w:rsid w:val="008365BC"/>
    <w:rsid w:val="008366CF"/>
    <w:rsid w:val="00842D57"/>
    <w:rsid w:val="0085145A"/>
    <w:rsid w:val="00852CC6"/>
    <w:rsid w:val="00855C34"/>
    <w:rsid w:val="0085720C"/>
    <w:rsid w:val="00870C96"/>
    <w:rsid w:val="00873F55"/>
    <w:rsid w:val="00876553"/>
    <w:rsid w:val="00876AB9"/>
    <w:rsid w:val="00877F6D"/>
    <w:rsid w:val="00881E19"/>
    <w:rsid w:val="00882DFD"/>
    <w:rsid w:val="0088699B"/>
    <w:rsid w:val="00891652"/>
    <w:rsid w:val="00893F54"/>
    <w:rsid w:val="00896100"/>
    <w:rsid w:val="008966AB"/>
    <w:rsid w:val="008A1CBE"/>
    <w:rsid w:val="008A4FE2"/>
    <w:rsid w:val="008B1313"/>
    <w:rsid w:val="008B27AF"/>
    <w:rsid w:val="008B7062"/>
    <w:rsid w:val="008B7A1F"/>
    <w:rsid w:val="008C14DB"/>
    <w:rsid w:val="008C33DE"/>
    <w:rsid w:val="008C3D26"/>
    <w:rsid w:val="008C60A5"/>
    <w:rsid w:val="008C6D7D"/>
    <w:rsid w:val="008D029C"/>
    <w:rsid w:val="008D4785"/>
    <w:rsid w:val="008E5025"/>
    <w:rsid w:val="008E5BC3"/>
    <w:rsid w:val="008F0B7B"/>
    <w:rsid w:val="008F265E"/>
    <w:rsid w:val="008F6E03"/>
    <w:rsid w:val="008F7E2D"/>
    <w:rsid w:val="009009FA"/>
    <w:rsid w:val="00901624"/>
    <w:rsid w:val="00901915"/>
    <w:rsid w:val="00903168"/>
    <w:rsid w:val="00903CA7"/>
    <w:rsid w:val="0090555C"/>
    <w:rsid w:val="009065D2"/>
    <w:rsid w:val="00907279"/>
    <w:rsid w:val="009147C8"/>
    <w:rsid w:val="00915725"/>
    <w:rsid w:val="00921948"/>
    <w:rsid w:val="00921D3E"/>
    <w:rsid w:val="00923B04"/>
    <w:rsid w:val="00926F7D"/>
    <w:rsid w:val="009324A1"/>
    <w:rsid w:val="00934FFE"/>
    <w:rsid w:val="00943D40"/>
    <w:rsid w:val="009450D6"/>
    <w:rsid w:val="009502DE"/>
    <w:rsid w:val="00954C6C"/>
    <w:rsid w:val="009603AA"/>
    <w:rsid w:val="00966B05"/>
    <w:rsid w:val="009715C5"/>
    <w:rsid w:val="009719BD"/>
    <w:rsid w:val="00974E44"/>
    <w:rsid w:val="00974ED6"/>
    <w:rsid w:val="009759A2"/>
    <w:rsid w:val="00981CE1"/>
    <w:rsid w:val="009823A9"/>
    <w:rsid w:val="00982B12"/>
    <w:rsid w:val="0098410E"/>
    <w:rsid w:val="00984273"/>
    <w:rsid w:val="009854E2"/>
    <w:rsid w:val="0098707C"/>
    <w:rsid w:val="00987689"/>
    <w:rsid w:val="00987B83"/>
    <w:rsid w:val="00990463"/>
    <w:rsid w:val="00990C33"/>
    <w:rsid w:val="00991A9A"/>
    <w:rsid w:val="00993D2F"/>
    <w:rsid w:val="009949A1"/>
    <w:rsid w:val="009A0341"/>
    <w:rsid w:val="009A182D"/>
    <w:rsid w:val="009A19DE"/>
    <w:rsid w:val="009A64B6"/>
    <w:rsid w:val="009B0E19"/>
    <w:rsid w:val="009B2ED4"/>
    <w:rsid w:val="009C0E23"/>
    <w:rsid w:val="009C4807"/>
    <w:rsid w:val="009D1609"/>
    <w:rsid w:val="009D2EFA"/>
    <w:rsid w:val="009E42DF"/>
    <w:rsid w:val="009F1D4A"/>
    <w:rsid w:val="009F2A30"/>
    <w:rsid w:val="009F3761"/>
    <w:rsid w:val="009F4BB5"/>
    <w:rsid w:val="009F50FC"/>
    <w:rsid w:val="009F5920"/>
    <w:rsid w:val="009F73BF"/>
    <w:rsid w:val="00A0624E"/>
    <w:rsid w:val="00A12323"/>
    <w:rsid w:val="00A12ADE"/>
    <w:rsid w:val="00A13FF5"/>
    <w:rsid w:val="00A14380"/>
    <w:rsid w:val="00A14A3A"/>
    <w:rsid w:val="00A161F7"/>
    <w:rsid w:val="00A1674C"/>
    <w:rsid w:val="00A20E50"/>
    <w:rsid w:val="00A256FD"/>
    <w:rsid w:val="00A30302"/>
    <w:rsid w:val="00A3205D"/>
    <w:rsid w:val="00A377CD"/>
    <w:rsid w:val="00A42365"/>
    <w:rsid w:val="00A5015B"/>
    <w:rsid w:val="00A60390"/>
    <w:rsid w:val="00A6168A"/>
    <w:rsid w:val="00A619CA"/>
    <w:rsid w:val="00A6272A"/>
    <w:rsid w:val="00A628A2"/>
    <w:rsid w:val="00A66D15"/>
    <w:rsid w:val="00A678A3"/>
    <w:rsid w:val="00A67EF5"/>
    <w:rsid w:val="00A77960"/>
    <w:rsid w:val="00A81086"/>
    <w:rsid w:val="00A91D48"/>
    <w:rsid w:val="00A92425"/>
    <w:rsid w:val="00A935C8"/>
    <w:rsid w:val="00A96AA0"/>
    <w:rsid w:val="00A976EC"/>
    <w:rsid w:val="00AA0505"/>
    <w:rsid w:val="00AA5FEF"/>
    <w:rsid w:val="00AA61B7"/>
    <w:rsid w:val="00AB0221"/>
    <w:rsid w:val="00AB17B2"/>
    <w:rsid w:val="00AB5143"/>
    <w:rsid w:val="00AB7DDA"/>
    <w:rsid w:val="00AC1736"/>
    <w:rsid w:val="00AC1EE5"/>
    <w:rsid w:val="00AC53A2"/>
    <w:rsid w:val="00AC561B"/>
    <w:rsid w:val="00AC69FD"/>
    <w:rsid w:val="00AC6EE9"/>
    <w:rsid w:val="00AD3370"/>
    <w:rsid w:val="00AD3FB9"/>
    <w:rsid w:val="00AD6FA8"/>
    <w:rsid w:val="00AD7646"/>
    <w:rsid w:val="00AE5B72"/>
    <w:rsid w:val="00AE7148"/>
    <w:rsid w:val="00AE7420"/>
    <w:rsid w:val="00AF01E4"/>
    <w:rsid w:val="00AF08B4"/>
    <w:rsid w:val="00AF24F2"/>
    <w:rsid w:val="00AF33D7"/>
    <w:rsid w:val="00AF6219"/>
    <w:rsid w:val="00B047B9"/>
    <w:rsid w:val="00B13397"/>
    <w:rsid w:val="00B21B42"/>
    <w:rsid w:val="00B24BE0"/>
    <w:rsid w:val="00B268A6"/>
    <w:rsid w:val="00B33F85"/>
    <w:rsid w:val="00B34ECD"/>
    <w:rsid w:val="00B34FB6"/>
    <w:rsid w:val="00B46303"/>
    <w:rsid w:val="00B471F0"/>
    <w:rsid w:val="00B506F2"/>
    <w:rsid w:val="00B55338"/>
    <w:rsid w:val="00B561F9"/>
    <w:rsid w:val="00B57CEA"/>
    <w:rsid w:val="00B61C7C"/>
    <w:rsid w:val="00B731FD"/>
    <w:rsid w:val="00B73854"/>
    <w:rsid w:val="00B74B42"/>
    <w:rsid w:val="00B75084"/>
    <w:rsid w:val="00B75B05"/>
    <w:rsid w:val="00B81FA8"/>
    <w:rsid w:val="00B8282E"/>
    <w:rsid w:val="00B93908"/>
    <w:rsid w:val="00B93E79"/>
    <w:rsid w:val="00B97C85"/>
    <w:rsid w:val="00BA3776"/>
    <w:rsid w:val="00BA3E90"/>
    <w:rsid w:val="00BA56D6"/>
    <w:rsid w:val="00BA7353"/>
    <w:rsid w:val="00BB2335"/>
    <w:rsid w:val="00BC1329"/>
    <w:rsid w:val="00BC580C"/>
    <w:rsid w:val="00BC6B5E"/>
    <w:rsid w:val="00BD16BE"/>
    <w:rsid w:val="00BD2B89"/>
    <w:rsid w:val="00BD6184"/>
    <w:rsid w:val="00BE4EB7"/>
    <w:rsid w:val="00BF007A"/>
    <w:rsid w:val="00BF0981"/>
    <w:rsid w:val="00BF53AB"/>
    <w:rsid w:val="00BF5E45"/>
    <w:rsid w:val="00C0047A"/>
    <w:rsid w:val="00C01E3F"/>
    <w:rsid w:val="00C037A0"/>
    <w:rsid w:val="00C07260"/>
    <w:rsid w:val="00C11221"/>
    <w:rsid w:val="00C12420"/>
    <w:rsid w:val="00C12923"/>
    <w:rsid w:val="00C2123B"/>
    <w:rsid w:val="00C26BF3"/>
    <w:rsid w:val="00C3751C"/>
    <w:rsid w:val="00C40FBB"/>
    <w:rsid w:val="00C41E47"/>
    <w:rsid w:val="00C42F9E"/>
    <w:rsid w:val="00C45ECB"/>
    <w:rsid w:val="00C523EF"/>
    <w:rsid w:val="00C57933"/>
    <w:rsid w:val="00C62343"/>
    <w:rsid w:val="00C71F87"/>
    <w:rsid w:val="00C73089"/>
    <w:rsid w:val="00C80798"/>
    <w:rsid w:val="00C85CD1"/>
    <w:rsid w:val="00C86F88"/>
    <w:rsid w:val="00C91F7A"/>
    <w:rsid w:val="00C94B9F"/>
    <w:rsid w:val="00C955AE"/>
    <w:rsid w:val="00C96988"/>
    <w:rsid w:val="00C97875"/>
    <w:rsid w:val="00CA50C6"/>
    <w:rsid w:val="00CB00E3"/>
    <w:rsid w:val="00CB4BBC"/>
    <w:rsid w:val="00CB5241"/>
    <w:rsid w:val="00CC0179"/>
    <w:rsid w:val="00CC2EF8"/>
    <w:rsid w:val="00CC305E"/>
    <w:rsid w:val="00CC4070"/>
    <w:rsid w:val="00CC4A05"/>
    <w:rsid w:val="00CC64F0"/>
    <w:rsid w:val="00CC6665"/>
    <w:rsid w:val="00CC7F4D"/>
    <w:rsid w:val="00CD25FC"/>
    <w:rsid w:val="00CD2E52"/>
    <w:rsid w:val="00CE5CEC"/>
    <w:rsid w:val="00CE7B40"/>
    <w:rsid w:val="00CE7C6A"/>
    <w:rsid w:val="00CF1E7B"/>
    <w:rsid w:val="00CF540D"/>
    <w:rsid w:val="00D0344E"/>
    <w:rsid w:val="00D038AC"/>
    <w:rsid w:val="00D10F87"/>
    <w:rsid w:val="00D1271C"/>
    <w:rsid w:val="00D12CCA"/>
    <w:rsid w:val="00D219A1"/>
    <w:rsid w:val="00D25D96"/>
    <w:rsid w:val="00D3145D"/>
    <w:rsid w:val="00D31478"/>
    <w:rsid w:val="00D3301C"/>
    <w:rsid w:val="00D3606C"/>
    <w:rsid w:val="00D36D6D"/>
    <w:rsid w:val="00D41700"/>
    <w:rsid w:val="00D42138"/>
    <w:rsid w:val="00D550D8"/>
    <w:rsid w:val="00D55A54"/>
    <w:rsid w:val="00D63A95"/>
    <w:rsid w:val="00D73170"/>
    <w:rsid w:val="00D76BB7"/>
    <w:rsid w:val="00D8682C"/>
    <w:rsid w:val="00D878C3"/>
    <w:rsid w:val="00D9053C"/>
    <w:rsid w:val="00D91FAB"/>
    <w:rsid w:val="00D94098"/>
    <w:rsid w:val="00D963F9"/>
    <w:rsid w:val="00DA1A59"/>
    <w:rsid w:val="00DA3632"/>
    <w:rsid w:val="00DA38B0"/>
    <w:rsid w:val="00DB2CDB"/>
    <w:rsid w:val="00DB6223"/>
    <w:rsid w:val="00DD0913"/>
    <w:rsid w:val="00DD5E9B"/>
    <w:rsid w:val="00DE2290"/>
    <w:rsid w:val="00DE6ADF"/>
    <w:rsid w:val="00DF0BD1"/>
    <w:rsid w:val="00DF351C"/>
    <w:rsid w:val="00E0068B"/>
    <w:rsid w:val="00E10B79"/>
    <w:rsid w:val="00E1268F"/>
    <w:rsid w:val="00E1498C"/>
    <w:rsid w:val="00E179BF"/>
    <w:rsid w:val="00E30DEC"/>
    <w:rsid w:val="00E3705C"/>
    <w:rsid w:val="00E378AA"/>
    <w:rsid w:val="00E4127E"/>
    <w:rsid w:val="00E41BD1"/>
    <w:rsid w:val="00E43034"/>
    <w:rsid w:val="00E43832"/>
    <w:rsid w:val="00E44E2F"/>
    <w:rsid w:val="00E4516E"/>
    <w:rsid w:val="00E4701C"/>
    <w:rsid w:val="00E50115"/>
    <w:rsid w:val="00E556B4"/>
    <w:rsid w:val="00E5593E"/>
    <w:rsid w:val="00E6621A"/>
    <w:rsid w:val="00E67A1E"/>
    <w:rsid w:val="00E7348C"/>
    <w:rsid w:val="00E74C04"/>
    <w:rsid w:val="00E77F22"/>
    <w:rsid w:val="00E83415"/>
    <w:rsid w:val="00E93072"/>
    <w:rsid w:val="00EA6AA1"/>
    <w:rsid w:val="00EA71F1"/>
    <w:rsid w:val="00EB3F65"/>
    <w:rsid w:val="00EB5B05"/>
    <w:rsid w:val="00EC1722"/>
    <w:rsid w:val="00EC6595"/>
    <w:rsid w:val="00ED27A4"/>
    <w:rsid w:val="00ED398E"/>
    <w:rsid w:val="00ED5C53"/>
    <w:rsid w:val="00ED718E"/>
    <w:rsid w:val="00ED7FAB"/>
    <w:rsid w:val="00EE649F"/>
    <w:rsid w:val="00EF1878"/>
    <w:rsid w:val="00EF5634"/>
    <w:rsid w:val="00EF7E34"/>
    <w:rsid w:val="00F03925"/>
    <w:rsid w:val="00F067B5"/>
    <w:rsid w:val="00F0709F"/>
    <w:rsid w:val="00F078AD"/>
    <w:rsid w:val="00F11395"/>
    <w:rsid w:val="00F117FC"/>
    <w:rsid w:val="00F1295B"/>
    <w:rsid w:val="00F17CE3"/>
    <w:rsid w:val="00F2035C"/>
    <w:rsid w:val="00F22B8D"/>
    <w:rsid w:val="00F2570E"/>
    <w:rsid w:val="00F2789C"/>
    <w:rsid w:val="00F27E65"/>
    <w:rsid w:val="00F3143E"/>
    <w:rsid w:val="00F31E30"/>
    <w:rsid w:val="00F34E37"/>
    <w:rsid w:val="00F37B24"/>
    <w:rsid w:val="00F40B88"/>
    <w:rsid w:val="00F42EE8"/>
    <w:rsid w:val="00F43DE5"/>
    <w:rsid w:val="00F46D04"/>
    <w:rsid w:val="00F53355"/>
    <w:rsid w:val="00F57CA0"/>
    <w:rsid w:val="00F63182"/>
    <w:rsid w:val="00F6489E"/>
    <w:rsid w:val="00F66706"/>
    <w:rsid w:val="00F72E97"/>
    <w:rsid w:val="00F745D9"/>
    <w:rsid w:val="00F8385B"/>
    <w:rsid w:val="00F9165A"/>
    <w:rsid w:val="00F94353"/>
    <w:rsid w:val="00F96EBF"/>
    <w:rsid w:val="00FA0ACC"/>
    <w:rsid w:val="00FA3FEF"/>
    <w:rsid w:val="00FA4821"/>
    <w:rsid w:val="00FB40A6"/>
    <w:rsid w:val="00FB4E39"/>
    <w:rsid w:val="00FC0CF6"/>
    <w:rsid w:val="00FC2651"/>
    <w:rsid w:val="00FD4E23"/>
    <w:rsid w:val="00FD5691"/>
    <w:rsid w:val="00FD598E"/>
    <w:rsid w:val="00FE2FD7"/>
    <w:rsid w:val="00FE355F"/>
    <w:rsid w:val="00FE4AD8"/>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EA1BBF"/>
  <w15:docId w15:val="{E3F3C993-F3EE-46E0-B736-724E7492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97581">
      <w:bodyDiv w:val="1"/>
      <w:marLeft w:val="0"/>
      <w:marRight w:val="0"/>
      <w:marTop w:val="0"/>
      <w:marBottom w:val="0"/>
      <w:divBdr>
        <w:top w:val="none" w:sz="0" w:space="0" w:color="auto"/>
        <w:left w:val="none" w:sz="0" w:space="0" w:color="auto"/>
        <w:bottom w:val="none" w:sz="0" w:space="0" w:color="auto"/>
        <w:right w:val="none" w:sz="0" w:space="0" w:color="auto"/>
      </w:divBdr>
      <w:divsChild>
        <w:div w:id="1269237565">
          <w:marLeft w:val="0"/>
          <w:marRight w:val="0"/>
          <w:marTop w:val="0"/>
          <w:marBottom w:val="0"/>
          <w:divBdr>
            <w:top w:val="none" w:sz="0" w:space="0" w:color="auto"/>
            <w:left w:val="none" w:sz="0" w:space="0" w:color="auto"/>
            <w:bottom w:val="none" w:sz="0" w:space="0" w:color="auto"/>
            <w:right w:val="none" w:sz="0" w:space="0" w:color="auto"/>
          </w:divBdr>
        </w:div>
        <w:div w:id="95198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1C976-403E-4C2E-8718-F818DE34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Timp</dc:creator>
  <cp:lastModifiedBy>Timpanogos Academy</cp:lastModifiedBy>
  <cp:revision>4</cp:revision>
  <cp:lastPrinted>2021-08-11T00:41:00Z</cp:lastPrinted>
  <dcterms:created xsi:type="dcterms:W3CDTF">2022-01-14T00:42:00Z</dcterms:created>
  <dcterms:modified xsi:type="dcterms:W3CDTF">2022-02-10T19:58:00Z</dcterms:modified>
</cp:coreProperties>
</file>